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第二次上机实验报告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：20203</w:t>
      </w:r>
      <w:r>
        <w:rPr>
          <w:rFonts w:hint="eastAsia" w:ascii="宋体" w:hAnsi="宋体" w:eastAsia="宋体" w:cs="宋体"/>
          <w:sz w:val="24"/>
          <w:lang w:val="en-US" w:eastAsia="zh-CN"/>
        </w:rPr>
        <w:t>1906083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赖永兰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程序代码：</w:t>
      </w:r>
    </w:p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3093720" cy="3093720"/>
            <wp:effectExtent l="0" t="0" r="0" b="0"/>
            <wp:docPr id="6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程序结果：</w:t>
      </w:r>
    </w:p>
    <w:p>
      <w:pPr>
        <w:ind w:firstLine="562" w:firstLineChars="200"/>
        <w:jc w:val="left"/>
        <w:rPr>
          <w:rFonts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drawing>
          <wp:inline distT="0" distB="0" distL="0" distR="0">
            <wp:extent cx="2636520" cy="2636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心得感悟：</w:t>
      </w:r>
      <w:r>
        <w:rPr>
          <w:rFonts w:hint="eastAsia"/>
          <w:sz w:val="24"/>
          <w:lang w:val="en-US" w:eastAsia="zh-CN"/>
        </w:rPr>
        <w:t>这次上机学的是建立和运行单文件程序和多文件程序，这是我第一次接触到一个程序中包含多个文件的程序，我刚开始不知道怎么把他们两个文件合在一起运行，后来在同学的帮助下掌握了这个知识，还是很开心的。</w:t>
      </w:r>
      <w:bookmarkStart w:id="0" w:name="_GoBack"/>
      <w:bookmarkEnd w:id="0"/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YonglanLai</w:t>
      </w:r>
      <w:r>
        <w:t>. All rights reserved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31"/>
    <w:rsid w:val="00180C31"/>
    <w:rsid w:val="001B58FE"/>
    <w:rsid w:val="00651142"/>
    <w:rsid w:val="00784E22"/>
    <w:rsid w:val="008C4FFA"/>
    <w:rsid w:val="00B170C6"/>
    <w:rsid w:val="00B35C4B"/>
    <w:rsid w:val="01D60DC6"/>
    <w:rsid w:val="279E0FF3"/>
    <w:rsid w:val="28CE7AEB"/>
    <w:rsid w:val="56BD569B"/>
    <w:rsid w:val="5BD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</Words>
  <Characters>194</Characters>
  <Lines>1</Lines>
  <Paragraphs>1</Paragraphs>
  <TotalTime>7</TotalTime>
  <ScaleCrop>false</ScaleCrop>
  <LinksUpToDate>false</LinksUpToDate>
  <CharactersWithSpaces>227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2021-12-19T10:11:00Z</dcterms:created>
  <dc:creator>hp</dc:creator>
  <cp:lastModifiedBy>木易</cp:lastModifiedBy>
  <dcterms:modified xsi:type="dcterms:W3CDTF">2021-12-20T06:22:18Z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