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第四次上机实验报告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：20203031</w:t>
      </w:r>
      <w:r>
        <w:rPr>
          <w:rFonts w:hint="eastAsia" w:ascii="宋体" w:hAnsi="宋体" w:eastAsia="宋体" w:cs="宋体"/>
          <w:sz w:val="24"/>
          <w:lang w:val="en-US" w:eastAsia="zh-CN"/>
        </w:rPr>
        <w:t>0127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王敬玉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实验一程序代码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get_i()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 对象ob作为函数sqr_it的形参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.set_i(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.get_i() *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//void sqr_it(Tr * ob) 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ob-&gt;set_i(ob-&gt;get_i()*ob-&gt;get_i());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ob-&gt;get_i();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//void sqr_it(Tr&amp;ob)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ob.set_i(ob.get_i()*ob.get_i());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obj(10);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sqr_it(obj);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//sqr_it(&amp;obj);//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3804285" cy="198818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实验二代码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 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Ctest()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++count;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"对象数量="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::count = 0;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a[3];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</w:pPr>
    </w:p>
    <w:p>
      <w:pPr>
        <w:jc w:val="left"/>
      </w:pPr>
      <w:r>
        <w:rPr>
          <w:rFonts w:hint="eastAsia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实验三代码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InitStudent()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ExpendMoney(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money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ShowMoney()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m_ClassMoney -=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>::m_ClassMoney = 1000;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A.ExpendMoney(50);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B.ExpendMoney(98.5);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C.ExpendMoney(500.53);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心得感悟</w:t>
      </w:r>
    </w:p>
    <w:p>
      <w:pPr>
        <w:ind w:left="479" w:leftChars="228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在这次编程中，我学到了很多类和对象的知识，还有了解到了值传递，地址传递，别名传递以及函数调用的方法，</w:t>
      </w:r>
      <w:r>
        <w:rPr>
          <w:rFonts w:ascii="宋体" w:hAnsi="宋体" w:eastAsia="宋体" w:cs="宋体"/>
          <w:sz w:val="24"/>
        </w:rPr>
        <w:t>类是抽象的，不占用内存。对象是具体的，占用内存。类体中的数据成员的声明前加上static关键字，该数据成员就成为了该类的静态数据成员。</w:t>
      </w:r>
      <w:r>
        <w:rPr>
          <w:rFonts w:hint="eastAsia" w:ascii="宋体" w:hAnsi="宋体" w:eastAsia="宋体" w:cs="宋体"/>
          <w:sz w:val="24"/>
        </w:rPr>
        <w:t>类似于全局变量，</w:t>
      </w:r>
      <w:r>
        <w:rPr>
          <w:rFonts w:ascii="宋体" w:hAnsi="宋体" w:eastAsia="宋体" w:cs="宋体"/>
          <w:sz w:val="24"/>
        </w:rPr>
        <w:t>和其他数据成员一样，静态数据成员也遵守public/protected/private访问规则。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>Copyright ©2021-2099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JingyuWang</w:t>
      </w:r>
      <w:r>
        <w:t xml:space="preserve">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D76DD"/>
    <w:rsid w:val="003E5827"/>
    <w:rsid w:val="00844B1D"/>
    <w:rsid w:val="01D60DC6"/>
    <w:rsid w:val="1BB04151"/>
    <w:rsid w:val="20585CB0"/>
    <w:rsid w:val="30637A84"/>
    <w:rsid w:val="36871486"/>
    <w:rsid w:val="3A4E0B63"/>
    <w:rsid w:val="4A3F695D"/>
    <w:rsid w:val="4F4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325</Words>
  <Characters>1856</Characters>
  <Lines>15</Lines>
  <Paragraphs>4</Paragraphs>
  <TotalTime>1</TotalTime>
  <ScaleCrop>false</ScaleCrop>
  <LinksUpToDate>false</LinksUpToDate>
  <CharactersWithSpaces>2177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2021-12-19T11:20:00Z</dcterms:created>
  <dc:creator>hp</dc:creator>
  <cp:lastModifiedBy>旧。</cp:lastModifiedBy>
  <dcterms:modified xsi:type="dcterms:W3CDTF">2021-12-20T03:54:35Z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E1AF5FD5D78243038178960A8EF159E1</vt:lpwstr>
  </property>
  <property fmtid="{D5CDD505-2E9C-101B-9397-08002B2CF9AE}" pid="4" name="KSOSaveFontToCloudKey">
    <vt:lpwstr>1049900855_cloud</vt:lpwstr>
  </property>
</Properties>
</file>