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实验报告（第二次上机）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自动2003 彭广发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!SUM_H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实验二：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2846070"/>
            <wp:effectExtent l="0" t="0" r="4445" b="3810"/>
            <wp:docPr id="6" name="图片 6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2"/>
          <w:szCs w:val="24"/>
        </w:rPr>
        <w:t>本次实验我学会了如何利用多文件进行编程，此方法能将所需函数通过文件的形式进行保存，以便将来需要使用时能够通过头文件的形式进行调用，极大地减少了编程时函数的定义，提高了编程效率。</w:t>
      </w:r>
      <w:r>
        <w:rPr>
          <w:rFonts w:hint="eastAsia"/>
          <w:sz w:val="21"/>
          <w:szCs w:val="21"/>
          <w:lang w:val="en-US" w:eastAsia="zh-CN"/>
        </w:rPr>
        <w:t>这次实验在代码上没遇到问题，倒是在创建文件和使子文件和主文件关联起来费了点功夫。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>pengguangfa</w:t>
      </w:r>
      <w:bookmarkStart w:id="0" w:name="_GoBack"/>
      <w:bookmarkEnd w:id="0"/>
      <w:r>
        <w:t>. All rights reserved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3AE5"/>
    <w:rsid w:val="70B5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2021-12-20T09:59:00Z</dcterms:created>
  <dc:creator>广发</dc:creator>
  <cp:lastModifiedBy>广发</cp:lastModifiedBy>
  <dcterms:modified xsi:type="dcterms:W3CDTF">2021-12-20T10:13:19Z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FF5A8E45CD1C442AA036BB7DC4264AC6</vt:lpwstr>
  </property>
</Properties>
</file>