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实验报告四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5345430"/>
            <wp:effectExtent l="0" t="0" r="7620" b="7620"/>
            <wp:docPr id="15" name="图片 15" descr="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8"/>
          <w:szCs w:val="28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2755265"/>
            <wp:effectExtent l="0" t="0" r="8255" b="6985"/>
            <wp:docPr id="16" name="图片 16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3.感想心得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本次实验中，班费余额作为静态变量，显示班费余额是静态函数，三位同学开销共同享有以上静态成员，和程序运行实际情况也相符。在实验的主函数里，对象的传递对我来说很困难，请教同学也没有得到十分确定的答案，后续要更加深入学习对象相关知识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luozhongkai</w:t>
      </w:r>
      <w:r>
        <w:t>. All rights reserved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0291D1"/>
    <w:multiLevelType w:val="singleLevel"/>
    <w:tmpl w:val="DF029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2454"/>
    <w:rsid w:val="1D192454"/>
    <w:rsid w:val="202A5707"/>
    <w:rsid w:val="29FC19A6"/>
    <w:rsid w:val="41230BD9"/>
    <w:rsid w:val="539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2021-12-19T07:10:00Z</dcterms:created>
  <dc:creator>凯</dc:creator>
  <cp:lastModifiedBy>凯</cp:lastModifiedBy>
  <dcterms:modified xsi:type="dcterms:W3CDTF">2021-12-19T13:33:06Z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7442241D7F594930B6BF295D42EFB310</vt:lpwstr>
  </property>
</Properties>
</file>