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DC77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6AC693D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F4E4936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95B86CB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4EDBFC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5A1BE7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6ED4016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07DA9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A184EE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754B57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AD8413E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54BAC16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158330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568EF2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2B6B0D6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5AAA9D4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</w:p>
    <w:p w14:paraId="6F420AAC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A06577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615F2C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8CE5C3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5574E52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46998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33C2D6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C664AF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11585B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0277592E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7A4DD14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C217EB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31C6013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Base::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9E7A3D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C45EFC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7CC7CF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A0A1702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60217427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71E07E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BE4A4A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2C34F74A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06FF95D9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16244FA5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0A102E0F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29C3A302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515147FC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36437A98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55C2F036" w14:textId="77777777" w:rsidR="000956D4" w:rsidRDefault="000956D4" w:rsidP="000956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73D1881" w14:textId="1BF9FE5F" w:rsidR="005B5808" w:rsidRDefault="00A433F5">
      <w:r>
        <w:rPr>
          <w:noProof/>
        </w:rPr>
        <w:drawing>
          <wp:inline distT="0" distB="0" distL="0" distR="0" wp14:anchorId="40ABD54C" wp14:editId="1B22AAAA">
            <wp:extent cx="1049215" cy="60665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032" cy="6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4858" w14:textId="00043CE7" w:rsidR="00A433F5" w:rsidRDefault="00A433F5"/>
    <w:p w14:paraId="3DA110BB" w14:textId="71E5EDFF" w:rsidR="00A433F5" w:rsidRDefault="00A433F5">
      <w:r>
        <w:rPr>
          <w:rFonts w:hint="eastAsia"/>
        </w:rPr>
        <w:t>心得：</w:t>
      </w:r>
    </w:p>
    <w:p w14:paraId="62D3CB6B" w14:textId="77777777" w:rsidR="00A433F5" w:rsidRDefault="00A433F5" w:rsidP="00A433F5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通过学习本节继承，学会了每种继承方式后的访问性，不</w:t>
      </w:r>
      <w:r>
        <w:rPr>
          <w:rFonts w:hint="eastAsia"/>
          <w:sz w:val="32"/>
          <w:szCs w:val="32"/>
        </w:rPr>
        <w:lastRenderedPageBreak/>
        <w:t>同类型的变量经过不同的继承后其访问性质也会发生改变。</w:t>
      </w:r>
    </w:p>
    <w:p w14:paraId="06EBEE5C" w14:textId="77777777" w:rsidR="00A433F5" w:rsidRPr="00E36677" w:rsidRDefault="00A433F5" w:rsidP="00A433F5">
      <w:pPr>
        <w:rPr>
          <w:rFonts w:ascii="等线" w:eastAsia="等线" w:hAnsi="等线" w:cs="等线"/>
          <w:sz w:val="24"/>
          <w:szCs w:val="24"/>
          <w:lang w:eastAsia="zh-Hans"/>
        </w:rPr>
      </w:pPr>
      <w:r w:rsidRPr="00E36677">
        <w:rPr>
          <w:rFonts w:hint="eastAsia"/>
          <w:szCs w:val="24"/>
        </w:rPr>
        <w:t xml:space="preserve">Copyright ©2021-2099 </w:t>
      </w:r>
      <w:proofErr w:type="spellStart"/>
      <w:r>
        <w:rPr>
          <w:rFonts w:hint="eastAsia"/>
          <w:szCs w:val="24"/>
        </w:rPr>
        <w:t>W</w:t>
      </w:r>
      <w:r>
        <w:rPr>
          <w:szCs w:val="24"/>
        </w:rPr>
        <w:t>angQuan</w:t>
      </w:r>
      <w:proofErr w:type="spellEnd"/>
      <w:r w:rsidRPr="00E36677">
        <w:rPr>
          <w:rFonts w:hint="eastAsia"/>
          <w:szCs w:val="24"/>
        </w:rPr>
        <w:t>. All rights reserved</w:t>
      </w:r>
    </w:p>
    <w:p w14:paraId="1CE84B6C" w14:textId="77777777" w:rsidR="00A433F5" w:rsidRPr="00A433F5" w:rsidRDefault="00A433F5">
      <w:pPr>
        <w:rPr>
          <w:rFonts w:hint="eastAsia"/>
        </w:rPr>
      </w:pPr>
    </w:p>
    <w:sectPr w:rsidR="00A433F5" w:rsidRPr="00A433F5" w:rsidSect="007A02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D4"/>
    <w:rsid w:val="000956D4"/>
    <w:rsid w:val="002A26A2"/>
    <w:rsid w:val="00A433F5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605D"/>
  <w15:chartTrackingRefBased/>
  <w15:docId w15:val="{E6A34526-210E-4DD9-90B3-99EA6206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1</cp:revision>
  <dcterms:created xsi:type="dcterms:W3CDTF">2021-12-20T15:04:00Z</dcterms:created>
  <dcterms:modified xsi:type="dcterms:W3CDTF">2021-12-20T15:34:00Z</dcterms:modified>
</cp:coreProperties>
</file>