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5C12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9BDD2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8101DC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D3107B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0223E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627C56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CD100E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EDCACB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89A23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0007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BF1786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F622E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A6E797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710F889C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BF8B32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FD70A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D69067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6E96E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6AA12EA8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87C915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3A139B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570EE72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C6350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C5AE7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15682D5B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A0C2F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36AF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AA61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0A93D5CC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7DA11D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9AC39B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4EE4A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BA5CDBA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D23F3A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6D041B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7561A0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2EE95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A09D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1769A5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3CCD2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977F28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F5CC2A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A64EA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3B24765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DCFCB8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D7BDCA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98C8E6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5FEEAE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3A545BDC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54C7C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2359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E3F6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E2A3E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4FB61D05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188435B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0C77DB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5EDB0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</w:p>
    <w:p w14:paraId="4204BC62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BBE19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C9CCC6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C191E2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066FA7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F650E0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89A135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A1D16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3A9CA0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97727A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5E0F8FAE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07EC7E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84EED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5EC8B9EE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91C58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31B90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13554F8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D81328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63B2B5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CBA70A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CD409F0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8E3E3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496F8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5098A2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FC7876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CA6192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1F3E7D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AD150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0CA2A7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C8DD3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DAC32C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7E3A10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paixu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E8651CE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FD051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t, j;</w:t>
      </w:r>
    </w:p>
    <w:p w14:paraId="12B8C7C8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4EC57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7BB7A5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41204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81821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679A52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1A9814F5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68B45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DAAC4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p[j];</w:t>
      </w:r>
    </w:p>
    <w:p w14:paraId="6E0F9DEB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p[j] = t;</w:t>
      </w:r>
    </w:p>
    <w:p w14:paraId="682A2BD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DFDD0C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2FF353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966216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后以后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;</w:t>
      </w:r>
    </w:p>
    <w:p w14:paraId="293DC2E8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6AFAC0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2261A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083B1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CF1CB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8DB05C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5);</w:t>
      </w:r>
    </w:p>
    <w:p w14:paraId="7AB3B161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5AA8CF1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1DCB7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3AF2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b.paixu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3469D4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CCB5FF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6EB229" w14:textId="77777777" w:rsidR="00855E14" w:rsidRDefault="00855E14" w:rsidP="00855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E8CB30" w14:textId="1052830B" w:rsidR="005B5808" w:rsidRDefault="004040DB">
      <w:r>
        <w:rPr>
          <w:noProof/>
        </w:rPr>
        <w:drawing>
          <wp:inline distT="0" distB="0" distL="0" distR="0" wp14:anchorId="02F5049E" wp14:editId="0CBED733">
            <wp:extent cx="2643554" cy="253851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144" cy="25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FA5A" w14:textId="0A863696" w:rsidR="004040DB" w:rsidRDefault="004040DB"/>
    <w:p w14:paraId="59E8D93B" w14:textId="40714A50" w:rsidR="004040DB" w:rsidRDefault="004040DB">
      <w:r>
        <w:rPr>
          <w:rFonts w:hint="eastAsia"/>
        </w:rPr>
        <w:t>心得：</w:t>
      </w:r>
    </w:p>
    <w:p w14:paraId="67CD273A" w14:textId="77777777" w:rsidR="004040DB" w:rsidRPr="004040DB" w:rsidRDefault="004040DB" w:rsidP="004040DB">
      <w:pPr>
        <w:ind w:firstLineChars="200" w:firstLine="420"/>
        <w:rPr>
          <w:szCs w:val="21"/>
        </w:rPr>
      </w:pPr>
      <w:r w:rsidRPr="004040DB">
        <w:rPr>
          <w:rFonts w:hint="eastAsia"/>
          <w:szCs w:val="21"/>
        </w:rPr>
        <w:t>通过实验，掌握了派生类的声明方法和派生类构造函数的定义，掌握了不同路径表、构造函数和</w:t>
      </w:r>
      <w:proofErr w:type="gramStart"/>
      <w:r w:rsidRPr="004040DB">
        <w:rPr>
          <w:rFonts w:hint="eastAsia"/>
          <w:szCs w:val="21"/>
        </w:rPr>
        <w:t>析构</w:t>
      </w:r>
      <w:proofErr w:type="gramEnd"/>
      <w:r w:rsidRPr="004040DB">
        <w:rPr>
          <w:rFonts w:hint="eastAsia"/>
          <w:szCs w:val="21"/>
        </w:rPr>
        <w:t>函数的执行顺序和构造规则。学习如何声明一个继承的类，在这个类中定义一个函数，该函数具有从小到大对输入整数进行排序的能力。</w:t>
      </w:r>
    </w:p>
    <w:p w14:paraId="6D184B18" w14:textId="77777777" w:rsidR="004040DB" w:rsidRPr="00E36677" w:rsidRDefault="004040DB" w:rsidP="004040DB">
      <w:pPr>
        <w:rPr>
          <w:rFonts w:ascii="等线" w:eastAsia="等线" w:hAnsi="等线" w:cs="等线"/>
          <w:sz w:val="24"/>
          <w:szCs w:val="24"/>
          <w:lang w:eastAsia="zh-Hans"/>
        </w:rPr>
      </w:pPr>
      <w:r w:rsidRPr="00E36677">
        <w:rPr>
          <w:rFonts w:hint="eastAsia"/>
          <w:szCs w:val="24"/>
        </w:rPr>
        <w:t xml:space="preserve">Copyright ©2021-2099 </w:t>
      </w:r>
      <w:proofErr w:type="spellStart"/>
      <w:r>
        <w:rPr>
          <w:rFonts w:hint="eastAsia"/>
          <w:szCs w:val="24"/>
        </w:rPr>
        <w:t>W</w:t>
      </w:r>
      <w:r>
        <w:rPr>
          <w:szCs w:val="24"/>
        </w:rPr>
        <w:t>angQuan</w:t>
      </w:r>
      <w:proofErr w:type="spellEnd"/>
      <w:r w:rsidRPr="00E36677">
        <w:rPr>
          <w:rFonts w:hint="eastAsia"/>
          <w:szCs w:val="24"/>
        </w:rPr>
        <w:t>. All rights reserved</w:t>
      </w:r>
    </w:p>
    <w:p w14:paraId="553CB5FA" w14:textId="77777777" w:rsidR="004040DB" w:rsidRPr="004040DB" w:rsidRDefault="004040DB">
      <w:pPr>
        <w:rPr>
          <w:rFonts w:hint="eastAsia"/>
          <w:szCs w:val="21"/>
        </w:rPr>
      </w:pPr>
    </w:p>
    <w:sectPr w:rsidR="004040DB" w:rsidRPr="004040DB" w:rsidSect="007A02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14"/>
    <w:rsid w:val="002A26A2"/>
    <w:rsid w:val="004040DB"/>
    <w:rsid w:val="00855E14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0F73"/>
  <w15:chartTrackingRefBased/>
  <w15:docId w15:val="{926B364B-849D-4F1F-A83A-77E6A904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1</cp:revision>
  <dcterms:created xsi:type="dcterms:W3CDTF">2021-12-20T15:05:00Z</dcterms:created>
  <dcterms:modified xsi:type="dcterms:W3CDTF">2021-12-20T15:36:00Z</dcterms:modified>
</cp:coreProperties>
</file>