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1415"/>
        </w:tabs>
        <w:jc w:val="center"/>
        <w:rPr>
          <w:rFonts w:hint="default"/>
          <w:lang w:val="en-US" w:eastAsia="zh-CN"/>
        </w:rPr>
      </w:pPr>
      <w:r>
        <w:rPr>
          <w:rFonts w:hint="eastAsia"/>
          <w:lang w:val="en-US" w:eastAsia="zh-CN"/>
        </w:rPr>
        <w:t>课后题心得体会第二章</w:t>
      </w:r>
    </w:p>
    <w:p>
      <w:pPr>
        <w:widowControl/>
        <w:spacing w:before="100" w:beforeAutospacing="1" w:after="100" w:afterAutospacing="1"/>
        <w:ind w:firstLine="420" w:firstLineChars="200"/>
        <w:jc w:val="left"/>
        <w:rPr>
          <w:rFonts w:hint="eastAsia"/>
          <w:lang w:val="en-US" w:eastAsia="zh-CN"/>
        </w:rPr>
      </w:pPr>
      <w:r>
        <w:rPr>
          <w:rFonts w:hint="eastAsia"/>
          <w:lang w:val="en-US" w:eastAsia="zh-CN"/>
        </w:rPr>
        <w:t>C++面向对象程序设计通过反复重用部分数据结构达到总函数体的目标期望极大程度上简化了函数整体，其与C语言有着很大的共通性，符合其发展历程与发展基础，各种基本方法可以说两者一模一样，但是其在传统程序设计上另辟蹊径，革新了各类基本方法的结合方式，条条大路通罗马，可以说C++面向对象程序设计选择了需要搭桥最少的一条路，减少了数据各部分结构体联结，达成了</w:t>
      </w:r>
      <w:r>
        <w:rPr>
          <w:rFonts w:ascii="宋体" w:hAnsi="宋体" w:eastAsia="宋体" w:cs="宋体"/>
          <w:kern w:val="0"/>
          <w:sz w:val="24"/>
          <w:szCs w:val="24"/>
        </w:rPr>
        <w:t>更</w:t>
      </w:r>
      <w:r>
        <w:rPr>
          <w:rFonts w:hint="eastAsia"/>
          <w:lang w:val="en-US" w:eastAsia="zh-CN"/>
        </w:rPr>
        <w:t>安全，可读性更好，代码结构更为合理。        程序质量更高的目的。</w:t>
      </w:r>
    </w:p>
    <w:p>
      <w:pPr>
        <w:widowControl/>
        <w:spacing w:before="100" w:beforeAutospacing="1" w:after="100" w:afterAutospacing="1"/>
        <w:ind w:firstLine="420" w:firstLineChars="200"/>
        <w:jc w:val="left"/>
        <w:rPr>
          <w:rFonts w:hint="eastAsia"/>
          <w:lang w:val="en-US" w:eastAsia="zh-CN"/>
        </w:rPr>
      </w:pPr>
      <w:r>
        <w:rPr>
          <w:rFonts w:hint="eastAsia"/>
          <w:lang w:val="en-US" w:eastAsia="zh-CN"/>
        </w:rPr>
        <w:t>但是，由C向C++转换仍是一个独立的过程，没有这个转换的过程，程序语言不相通，面向对象程序设计只会是空中楼阁。</w:t>
      </w:r>
    </w:p>
    <w:p>
      <w:pPr>
        <w:widowControl/>
        <w:spacing w:before="100" w:beforeAutospacing="1" w:after="100" w:afterAutospacing="1"/>
        <w:ind w:firstLine="420" w:firstLineChars="200"/>
        <w:jc w:val="left"/>
        <w:rPr>
          <w:rFonts w:hint="default"/>
          <w:lang w:val="en-US" w:eastAsia="zh-CN"/>
        </w:rPr>
      </w:pPr>
      <w:bookmarkStart w:id="0" w:name="_GoBack"/>
      <w:r>
        <w:t>Copyright ©2021-2099</w:t>
      </w:r>
      <w:r>
        <w:rPr>
          <w:rFonts w:hint="eastAsia"/>
          <w:lang w:val="en-US" w:eastAsia="zh-CN"/>
        </w:rPr>
        <w:t xml:space="preserve"> Gaolei</w:t>
      </w:r>
      <w:r>
        <w:t xml:space="preserve"> </w:t>
      </w:r>
      <w:r>
        <w:rPr>
          <w:rFonts w:hint="eastAsia"/>
          <w:lang w:val="en-US" w:eastAsia="zh-CN"/>
        </w:rPr>
        <w:t>Zhao</w:t>
      </w:r>
      <w:r>
        <w:t>. All rights reserved</w:t>
      </w:r>
    </w:p>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34C7CBF"/>
    <w:rsid w:val="3E36021D"/>
    <w:rsid w:val="784504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2021-12-19T12:41:00Z</dcterms:created>
  <dc:creator>zhao</dc:creator>
  <cp:lastModifiedBy>落日迷雾</cp:lastModifiedBy>
  <dcterms:modified xsi:type="dcterms:W3CDTF">2021-12-20T07:54:40Z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19E6501A76B94DF3BD6010547D05EB61</vt:lpwstr>
  </property>
</Properties>
</file>