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第四章课后习题心得体会</w:t>
      </w:r>
    </w:p>
    <w:p>
      <w:pPr>
        <w:jc w:val="left"/>
        <w:rPr>
          <w:rFonts w:hint="eastAsia"/>
          <w:lang w:val="en-US" w:eastAsia="zh-CN"/>
        </w:rPr>
      </w:pPr>
      <w:r>
        <w:rPr>
          <w:rFonts w:hint="eastAsia"/>
          <w:lang w:val="en-US" w:eastAsia="zh-CN"/>
        </w:rPr>
        <w:t xml:space="preserve">  继承方法理清了C++面向对象程序设计的层次关系，相应派生类的产生简化了语言结构，在尽量简洁的条件下实现了程序与数据的连接与分层，在访问权限的限制下，将各个函数结构隔成一个个小小的房间，而房间之间的过道即函数联系因为继承与访问的限制也变得层次分明，程序压力显著减小。</w:t>
      </w:r>
    </w:p>
    <w:p>
      <w:pPr>
        <w:widowControl/>
        <w:spacing w:before="100" w:beforeAutospacing="1" w:after="100" w:afterAutospacing="1"/>
        <w:ind w:firstLine="420" w:firstLineChars="200"/>
        <w:jc w:val="left"/>
        <w:rPr>
          <w:rFonts w:hint="default"/>
          <w:lang w:val="en-US" w:eastAsia="zh-CN"/>
        </w:rPr>
      </w:pPr>
      <w:r>
        <w:t>Copyright ©2021-2099</w:t>
      </w:r>
      <w:r>
        <w:rPr>
          <w:rFonts w:hint="eastAsia"/>
          <w:lang w:val="en-US" w:eastAsia="zh-CN"/>
        </w:rPr>
        <w:t xml:space="preserve"> Gaolei</w:t>
      </w:r>
      <w:r>
        <w:t xml:space="preserve"> </w:t>
      </w:r>
      <w:r>
        <w:rPr>
          <w:rFonts w:hint="eastAsia"/>
          <w:lang w:val="en-US" w:eastAsia="zh-CN"/>
        </w:rPr>
        <w:t>Zhao</w:t>
      </w:r>
      <w:r>
        <w:t>. All rights reserved</w:t>
      </w:r>
    </w:p>
    <w:p>
      <w:pPr>
        <w:jc w:val="left"/>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682688"/>
    <w:rsid w:val="40185AC3"/>
    <w:rsid w:val="74FD2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2021-12-20T02:50:00Z</dcterms:created>
  <dc:creator>zhao</dc:creator>
  <cp:lastModifiedBy>落日迷雾</cp:lastModifiedBy>
  <dcterms:modified xsi:type="dcterms:W3CDTF">2021-12-20T07:55:27Z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70F7BA0CF55041529276A3039D075E28</vt:lpwstr>
  </property>
</Properties>
</file>