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left"/>
        <w:rPr>
          <w:rFonts w:hint="eastAsia" w:ascii="宋体" w:hAnsi="宋体" w:eastAsia="宋体" w:cs="宋体"/>
          <w:b/>
          <w:bCs/>
          <w:color w:val="808080"/>
          <w:kern w:val="0"/>
          <w:sz w:val="28"/>
          <w:szCs w:val="28"/>
          <w:lang w:val="en-US" w:eastAsia="zh-CN"/>
        </w:rPr>
      </w:pPr>
      <w:bookmarkStart w:id="0" w:name="_GoBack"/>
      <w:r>
        <w:rPr>
          <w:rFonts w:hint="eastAsia" w:ascii="宋体" w:hAnsi="宋体" w:eastAsia="宋体" w:cs="宋体"/>
          <w:b/>
          <w:bCs/>
          <w:color w:val="808080"/>
          <w:kern w:val="0"/>
          <w:sz w:val="28"/>
          <w:szCs w:val="28"/>
          <w:lang w:val="en-US" w:eastAsia="zh-CN"/>
        </w:rPr>
        <w:t>心得</w:t>
      </w:r>
      <w:r>
        <w:rPr>
          <w:rFonts w:hint="eastAsia" w:ascii="宋体" w:hAnsi="宋体" w:eastAsia="宋体" w:cs="宋体"/>
          <w:b/>
          <w:bCs/>
          <w:color w:val="808080"/>
          <w:kern w:val="0"/>
          <w:sz w:val="28"/>
          <w:szCs w:val="28"/>
          <w:lang w:val="en-US" w:eastAsia="zh-CN"/>
        </w:rPr>
        <w:t>：</w:t>
      </w:r>
      <w:r>
        <w:rPr>
          <w:rFonts w:hint="eastAsia" w:ascii="宋体" w:hAnsi="宋体" w:eastAsia="宋体" w:cs="宋体"/>
          <w:b/>
          <w:bCs/>
          <w:color w:val="808080"/>
          <w:kern w:val="0"/>
          <w:sz w:val="28"/>
          <w:szCs w:val="28"/>
          <w:lang w:val="en-US" w:eastAsia="zh-CN"/>
        </w:rPr>
        <w:t>通过本次实验，在书本中学习了访问受限的原因，构造函数和</w:t>
      </w:r>
      <w:bookmarkEnd w:id="0"/>
      <w:r>
        <w:rPr>
          <w:rFonts w:hint="eastAsia" w:ascii="宋体" w:hAnsi="宋体" w:eastAsia="宋体" w:cs="宋体"/>
          <w:b/>
          <w:bCs/>
          <w:color w:val="808080"/>
          <w:kern w:val="0"/>
          <w:sz w:val="28"/>
          <w:szCs w:val="28"/>
          <w:lang w:val="en-US" w:eastAsia="zh-CN"/>
        </w:rPr>
        <w:t>析构函数的执行顺序，避免多重继承数据成员二义性，使用初始化，掌握派生类的声明方法和派生类构造函数的定义方法，学会了在不同方式下，构造函数与析构函数的执行顺序与构造规则和基类与派生类对象之间的赋值兼容关系。</w:t>
      </w:r>
    </w:p>
    <w:p>
      <w:pPr>
        <w:autoSpaceDE w:val="0"/>
        <w:autoSpaceDN w:val="0"/>
        <w:adjustRightInd w:val="0"/>
        <w:jc w:val="left"/>
        <w:rPr>
          <w:rFonts w:hint="eastAsia" w:ascii="宋体" w:hAnsi="宋体" w:eastAsia="宋体" w:cs="宋体"/>
          <w:b w:val="0"/>
          <w:bCs w:val="0"/>
          <w:color w:val="808080"/>
          <w:kern w:val="0"/>
          <w:sz w:val="24"/>
          <w:szCs w:val="24"/>
          <w:lang w:val="en-US" w:eastAsia="zh-CN"/>
        </w:rPr>
      </w:pPr>
    </w:p>
    <w:p>
      <w:pPr>
        <w:autoSpaceDE w:val="0"/>
        <w:autoSpaceDN w:val="0"/>
        <w:adjustRightInd w:val="0"/>
        <w:jc w:val="left"/>
        <w:rPr>
          <w:rFonts w:ascii="新宋体" w:eastAsia="新宋体" w:cs="新宋体"/>
          <w:color w:val="000000"/>
          <w:kern w:val="0"/>
          <w:sz w:val="19"/>
          <w:szCs w:val="19"/>
        </w:rPr>
      </w:pPr>
      <w:r>
        <w:rPr>
          <w:rFonts w:hint="eastAsia" w:ascii="黑体" w:hAnsi="黑体" w:eastAsia="黑体" w:cs="黑体"/>
          <w:b/>
          <w:bCs/>
          <w:color w:val="808080"/>
          <w:kern w:val="0"/>
          <w:sz w:val="36"/>
          <w:szCs w:val="36"/>
          <w:lang w:val="en-US" w:eastAsia="zh-CN"/>
        </w:rPr>
        <w:t>代码：</w:t>
      </w: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//#include&lt;cmath&gt;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&lt;string&gt;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MyArray</w:t>
      </w:r>
      <w:r>
        <w:rPr>
          <w:rFonts w:ascii="新宋体" w:eastAsia="新宋体" w:cs="新宋体"/>
          <w:color w:val="000000"/>
          <w:kern w:val="0"/>
          <w:sz w:val="19"/>
          <w:szCs w:val="19"/>
        </w:rPr>
        <w:t xml:space="preserve">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MyArray(</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length</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~MyArray();</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Input();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Display(</w:t>
      </w:r>
      <w:r>
        <w:rPr>
          <w:rFonts w:ascii="新宋体" w:eastAsia="新宋体" w:cs="新宋体"/>
          <w:color w:val="2B91AF"/>
          <w:kern w:val="0"/>
          <w:sz w:val="19"/>
          <w:szCs w:val="19"/>
        </w:rPr>
        <w:t>string</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protected</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alist;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length;</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MyArray</w:t>
      </w:r>
      <w:r>
        <w:rPr>
          <w:rFonts w:ascii="新宋体" w:eastAsia="新宋体" w:cs="新宋体"/>
          <w:color w:val="000000"/>
          <w:kern w:val="0"/>
          <w:sz w:val="19"/>
          <w:szCs w:val="19"/>
        </w:rPr>
        <w:t>::MyArray(</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leng</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leng</w:t>
      </w:r>
      <w:r>
        <w:rPr>
          <w:rFonts w:ascii="新宋体" w:eastAsia="新宋体" w:cs="新宋体"/>
          <w:color w:val="000000"/>
          <w:kern w:val="0"/>
          <w:sz w:val="19"/>
          <w:szCs w:val="19"/>
        </w:rPr>
        <w:t xml:space="preserve"> &lt;= 0)</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"error length"</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exit(1);</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length = </w:t>
      </w:r>
      <w:r>
        <w:rPr>
          <w:rFonts w:ascii="新宋体" w:eastAsia="新宋体" w:cs="新宋体"/>
          <w:color w:val="808080"/>
          <w:kern w:val="0"/>
          <w:sz w:val="19"/>
          <w:szCs w:val="19"/>
        </w:rPr>
        <w:t>leng</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alist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[length];</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(alist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"assign failure"</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exit(1);</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"MyArray</w:t>
      </w:r>
      <w:r>
        <w:rPr>
          <w:rFonts w:hint="eastAsia" w:ascii="新宋体" w:eastAsia="新宋体" w:cs="新宋体"/>
          <w:color w:val="A31515"/>
          <w:kern w:val="0"/>
          <w:sz w:val="19"/>
          <w:szCs w:val="19"/>
        </w:rPr>
        <w:t>类对象已创建</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MyArray</w:t>
      </w:r>
      <w:r>
        <w:rPr>
          <w:rFonts w:ascii="新宋体" w:eastAsia="新宋体" w:cs="新宋体"/>
          <w:color w:val="000000"/>
          <w:kern w:val="0"/>
          <w:sz w:val="19"/>
          <w:szCs w:val="19"/>
        </w:rPr>
        <w:t>::~MyArray()</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alist;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"MyArray</w:t>
      </w:r>
      <w:r>
        <w:rPr>
          <w:rFonts w:hint="eastAsia" w:ascii="新宋体" w:eastAsia="新宋体" w:cs="新宋体"/>
          <w:color w:val="A31515"/>
          <w:kern w:val="0"/>
          <w:sz w:val="19"/>
          <w:szCs w:val="19"/>
        </w:rPr>
        <w:t>类对象已撤销</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MyArray</w:t>
      </w:r>
      <w:r>
        <w:rPr>
          <w:rFonts w:ascii="新宋体" w:eastAsia="新宋体" w:cs="新宋体"/>
          <w:color w:val="000000"/>
          <w:kern w:val="0"/>
          <w:sz w:val="19"/>
          <w:szCs w:val="19"/>
        </w:rPr>
        <w:t>::Input()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hint="eastAsia" w:ascii="新宋体" w:eastAsia="新宋体" w:cs="新宋体"/>
          <w:color w:val="A31515"/>
          <w:kern w:val="0"/>
          <w:sz w:val="19"/>
          <w:szCs w:val="19"/>
        </w:rPr>
        <w:t>请从键盘输入</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length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hint="eastAsia" w:ascii="新宋体" w:eastAsia="新宋体" w:cs="新宋体"/>
          <w:color w:val="A31515"/>
          <w:kern w:val="0"/>
          <w:sz w:val="19"/>
          <w:szCs w:val="19"/>
        </w:rPr>
        <w:t>个整数</w:t>
      </w:r>
      <w:r>
        <w:rPr>
          <w:rFonts w:ascii="新宋体" w:eastAsia="新宋体" w:cs="新宋体"/>
          <w:color w:val="A31515"/>
          <w:kern w:val="0"/>
          <w:sz w:val="19"/>
          <w:szCs w:val="19"/>
        </w:rPr>
        <w:t>:"</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p = alist;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 = 0; i &lt; length; i++, p++)</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*p;</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MyArray</w:t>
      </w:r>
      <w:r>
        <w:rPr>
          <w:rFonts w:ascii="新宋体" w:eastAsia="新宋体" w:cs="新宋体"/>
          <w:color w:val="000000"/>
          <w:kern w:val="0"/>
          <w:sz w:val="19"/>
          <w:szCs w:val="19"/>
        </w:rPr>
        <w:t>::Display(</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str</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p = alist;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str</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length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hint="eastAsia" w:ascii="新宋体" w:eastAsia="新宋体" w:cs="新宋体"/>
          <w:color w:val="A31515"/>
          <w:kern w:val="0"/>
          <w:sz w:val="19"/>
          <w:szCs w:val="19"/>
        </w:rPr>
        <w:t>个整数</w:t>
      </w:r>
      <w:r>
        <w:rPr>
          <w:rFonts w:ascii="新宋体" w:eastAsia="新宋体" w:cs="新宋体"/>
          <w:color w:val="A31515"/>
          <w:kern w:val="0"/>
          <w:sz w:val="19"/>
          <w:szCs w:val="19"/>
        </w:rPr>
        <w:t>: "</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 = 0; i &lt; length; i++, p++)</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*p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MyArray</w:t>
      </w:r>
      <w:r>
        <w:rPr>
          <w:rFonts w:ascii="新宋体" w:eastAsia="新宋体" w:cs="新宋体"/>
          <w:color w:val="000000"/>
          <w:kern w:val="0"/>
          <w:sz w:val="19"/>
          <w:szCs w:val="19"/>
        </w:rPr>
        <w:t xml:space="preserve"> a(5);</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a.Input();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a.Display(</w:t>
      </w:r>
      <w:r>
        <w:rPr>
          <w:rFonts w:ascii="新宋体" w:eastAsia="新宋体" w:cs="新宋体"/>
          <w:color w:val="A31515"/>
          <w:kern w:val="0"/>
          <w:sz w:val="19"/>
          <w:szCs w:val="19"/>
        </w:rPr>
        <w:t>"</w:t>
      </w:r>
      <w:r>
        <w:rPr>
          <w:rFonts w:hint="eastAsia" w:ascii="新宋体" w:eastAsia="新宋体" w:cs="新宋体"/>
          <w:color w:val="A31515"/>
          <w:kern w:val="0"/>
          <w:sz w:val="19"/>
          <w:szCs w:val="19"/>
        </w:rPr>
        <w:t>显示已经输入的</w:t>
      </w:r>
      <w:r>
        <w:rPr>
          <w:rFonts w:ascii="新宋体" w:eastAsia="新宋体" w:cs="新宋体"/>
          <w:color w:val="A31515"/>
          <w:kern w:val="0"/>
          <w:sz w:val="19"/>
          <w:szCs w:val="19"/>
        </w:rPr>
        <w:t>"</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pPr>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hint="eastAsia" w:ascii="黑体" w:hAnsi="黑体" w:eastAsia="黑体" w:cs="黑体"/>
          <w:b/>
          <w:bCs/>
          <w:color w:val="808080"/>
          <w:kern w:val="0"/>
          <w:sz w:val="36"/>
          <w:szCs w:val="36"/>
          <w:lang w:val="en-US" w:eastAsia="zh-CN"/>
        </w:rPr>
      </w:pPr>
    </w:p>
    <w:p>
      <w:pPr>
        <w:autoSpaceDE w:val="0"/>
        <w:autoSpaceDN w:val="0"/>
        <w:adjustRightInd w:val="0"/>
        <w:jc w:val="left"/>
        <w:rPr>
          <w:rFonts w:hint="eastAsia" w:ascii="黑体" w:hAnsi="黑体" w:eastAsia="黑体" w:cs="黑体"/>
          <w:b/>
          <w:bCs/>
          <w:color w:val="808080"/>
          <w:kern w:val="0"/>
          <w:sz w:val="36"/>
          <w:szCs w:val="36"/>
          <w:lang w:val="en-US" w:eastAsia="zh-CN"/>
        </w:rPr>
      </w:pPr>
    </w:p>
    <w:p>
      <w:pPr>
        <w:autoSpaceDE w:val="0"/>
        <w:autoSpaceDN w:val="0"/>
        <w:adjustRightInd w:val="0"/>
        <w:jc w:val="left"/>
        <w:rPr>
          <w:rFonts w:hint="eastAsia" w:ascii="黑体" w:hAnsi="黑体" w:eastAsia="黑体" w:cs="黑体"/>
          <w:b/>
          <w:bCs/>
          <w:color w:val="808080"/>
          <w:kern w:val="0"/>
          <w:sz w:val="36"/>
          <w:szCs w:val="36"/>
          <w:lang w:val="en-US" w:eastAsia="zh-CN"/>
        </w:rPr>
      </w:pPr>
    </w:p>
    <w:p>
      <w:pPr>
        <w:autoSpaceDE w:val="0"/>
        <w:autoSpaceDN w:val="0"/>
        <w:adjustRightInd w:val="0"/>
        <w:jc w:val="left"/>
        <w:rPr>
          <w:rFonts w:hint="eastAsia" w:ascii="黑体" w:hAnsi="黑体" w:eastAsia="黑体" w:cs="黑体"/>
          <w:b/>
          <w:bCs/>
          <w:color w:val="808080"/>
          <w:kern w:val="0"/>
          <w:sz w:val="36"/>
          <w:szCs w:val="36"/>
          <w:lang w:val="en-US" w:eastAsia="zh-CN"/>
        </w:rPr>
      </w:pPr>
    </w:p>
    <w:p>
      <w:pPr>
        <w:autoSpaceDE w:val="0"/>
        <w:autoSpaceDN w:val="0"/>
        <w:adjustRightInd w:val="0"/>
        <w:jc w:val="left"/>
        <w:rPr>
          <w:rFonts w:hint="eastAsia" w:ascii="黑体" w:hAnsi="黑体" w:eastAsia="黑体" w:cs="黑体"/>
          <w:b/>
          <w:bCs/>
          <w:color w:val="808080"/>
          <w:kern w:val="0"/>
          <w:sz w:val="36"/>
          <w:szCs w:val="36"/>
          <w:lang w:val="en-US" w:eastAsia="zh-CN"/>
        </w:rPr>
      </w:pPr>
    </w:p>
    <w:p>
      <w:pPr>
        <w:autoSpaceDE w:val="0"/>
        <w:autoSpaceDN w:val="0"/>
        <w:adjustRightInd w:val="0"/>
        <w:jc w:val="left"/>
        <w:rPr>
          <w:rFonts w:hint="eastAsia" w:ascii="黑体" w:hAnsi="黑体" w:eastAsia="黑体" w:cs="黑体"/>
          <w:b/>
          <w:bCs/>
          <w:color w:val="808080"/>
          <w:kern w:val="0"/>
          <w:sz w:val="36"/>
          <w:szCs w:val="36"/>
          <w:lang w:val="en-US" w:eastAsia="zh-CN"/>
        </w:rPr>
      </w:pPr>
    </w:p>
    <w:p>
      <w:pPr>
        <w:autoSpaceDE w:val="0"/>
        <w:autoSpaceDN w:val="0"/>
        <w:adjustRightInd w:val="0"/>
        <w:jc w:val="left"/>
        <w:rPr>
          <w:rFonts w:hint="eastAsia" w:ascii="黑体" w:hAnsi="黑体" w:eastAsia="黑体" w:cs="黑体"/>
          <w:b/>
          <w:bCs/>
          <w:color w:val="808080"/>
          <w:kern w:val="0"/>
          <w:sz w:val="36"/>
          <w:szCs w:val="36"/>
          <w:lang w:val="en-US" w:eastAsia="zh-CN"/>
        </w:rPr>
      </w:pPr>
      <w:r>
        <w:rPr>
          <w:rFonts w:hint="eastAsia" w:ascii="黑体" w:hAnsi="黑体" w:eastAsia="黑体" w:cs="黑体"/>
          <w:b/>
          <w:bCs/>
          <w:color w:val="808080"/>
          <w:kern w:val="0"/>
          <w:sz w:val="36"/>
          <w:szCs w:val="36"/>
          <w:lang w:val="en-US" w:eastAsia="zh-CN"/>
        </w:rPr>
        <w:t>程序结果：</w:t>
      </w:r>
    </w:p>
    <w:p>
      <w:pPr>
        <w:jc w:val="left"/>
        <w:rPr>
          <w:rFonts w:ascii="新宋体" w:eastAsia="新宋体" w:cs="新宋体"/>
          <w:color w:val="000000"/>
          <w:kern w:val="0"/>
          <w:sz w:val="19"/>
          <w:szCs w:val="19"/>
        </w:rPr>
      </w:pPr>
    </w:p>
    <w:p>
      <w:r>
        <w:drawing>
          <wp:inline distT="0" distB="0" distL="114300" distR="114300">
            <wp:extent cx="5274310" cy="3267075"/>
            <wp:effectExtent l="0" t="0" r="1397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326707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隶书">
    <w:panose1 w:val="0201050906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A0695F"/>
    <w:rsid w:val="28D2546D"/>
    <w:rsid w:val="4FA0695F"/>
    <w:rsid w:val="7BED56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2021-12-20T05:53:00Z</dcterms:created>
  <dc:creator>花易</dc:creator>
  <cp:lastModifiedBy>ASUS</cp:lastModifiedBy>
  <dcterms:modified xsi:type="dcterms:W3CDTF">2021-12-20T08:04:36Z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897B9376867440F5A4E3C3ABDD53BEFF</vt:lpwstr>
  </property>
</Properties>
</file>