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心得总结（第二章）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本课的课后习题主要围绕</w:t>
      </w:r>
      <w:r>
        <w:t>C++语言的基本概念和基本语句，编写简单的程序段。</w:t>
      </w:r>
      <w:r>
        <w:rPr>
          <w:rFonts w:hint="eastAsia"/>
          <w:lang w:val="en-US" w:eastAsia="zh-CN"/>
        </w:rPr>
        <w:t>对我来说</w:t>
      </w:r>
      <w:r>
        <w:t>将解决问题的步骤用C++语言描述清楚</w:t>
      </w:r>
      <w:r>
        <w:rPr>
          <w:rFonts w:hint="eastAsia"/>
          <w:lang w:val="en-US" w:eastAsia="zh-CN"/>
        </w:rPr>
        <w:t>有些困</w:t>
      </w:r>
      <w:r>
        <w:t>难，自己编写程序</w:t>
      </w:r>
      <w:r>
        <w:rPr>
          <w:rFonts w:hint="eastAsia"/>
          <w:lang w:val="en-US" w:eastAsia="zh-CN"/>
        </w:rPr>
        <w:t>也</w:t>
      </w:r>
      <w:r>
        <w:t>有点难以下手。</w:t>
      </w:r>
      <w:r>
        <w:rPr>
          <w:rFonts w:hint="eastAsia"/>
          <w:lang w:val="en-US" w:eastAsia="zh-CN"/>
        </w:rPr>
        <w:t>不过通过在</w:t>
      </w:r>
      <w:r>
        <w:t>例题程序的基础上尝试自己增加或改变一些功能，或者用不同的方法来解决问题</w:t>
      </w:r>
      <w:r>
        <w:rPr>
          <w:rFonts w:hint="eastAsia"/>
          <w:lang w:val="en-US" w:eastAsia="zh-CN"/>
        </w:rPr>
        <w:t>让我更加熟练的掌握这些技巧。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在做题中我学到了</w:t>
      </w:r>
      <w:r>
        <w:t>C++程序由若干函数构成，各个函数的执行通过函数的调用来完成</w:t>
      </w:r>
      <w:bookmarkEnd w:id="0"/>
      <w:r>
        <w:t>的。在调用函数时，大多数情况下，主调函数和被调函数之间有数据传递关系。函数之间的数据传递是靠函数参数进行，而对无参数函数的调用，没有数据传递。在定义函数时，函数名后面括号内的变量名为“形式参数”（形参）。在调用函数时，函数名后面括号内的表达式为“实际参数”（实</w:t>
      </w:r>
      <w:r>
        <w:rPr>
          <w:rFonts w:hint="eastAsia"/>
          <w:lang w:val="en-US" w:eastAsia="zh-CN"/>
        </w:rPr>
        <w:t>参）。</w:t>
      </w:r>
    </w:p>
    <w:p>
      <w:pPr>
        <w:bidi w:val="0"/>
        <w:ind w:firstLine="420" w:firstLineChars="200"/>
      </w:pPr>
      <w:r>
        <w:rPr>
          <w:rFonts w:hint="eastAsia"/>
          <w:lang w:val="en-US" w:eastAsia="zh-CN"/>
        </w:rPr>
        <w:t>动态存储分配也是c++的特点之一，</w:t>
      </w:r>
      <w:r>
        <w:t>程序在运行时（而不是在编译时）申请某个大小的内存空间。new运算符从堆中分配一块与&lt;类型&gt;相适应的存储空间，若分配成功，将这块内存空间的首地址存入&lt;指针&gt;。 delete操作符用来释放&lt;指针&gt;指向的动态存储空间。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不同于C语言</w:t>
      </w:r>
      <w:r>
        <w:t>中的“#define”，C++中的“const”更为灵活、更加安全；并且“const”也能与指针一同使用，可以分为三种情况：指向常量的指针、常指针、指向常量的常指针</w:t>
      </w:r>
      <w:r>
        <w:rPr>
          <w:rFonts w:hint="eastAsia"/>
          <w:lang w:eastAsia="zh-CN"/>
        </w:rPr>
        <w:t>。</w:t>
      </w:r>
      <w:r>
        <w:t>（1）指向常量的指针 const char *p = “chen”此时，p指向的地址中的量为一个常量，无法被修改，因此语句 P[3]=’a’是错的，原因是无法修改p所指地址中的常量。（2）常指针 char const *p = “chen”此时，指针变量p为一个常量，其1无法移动不能修改，所以语句 p = “liu“会出错，理由是p的不能被修改，无法指向”liu“所在的地址。（3）指向常量的常指针 const char const *p = “chen”此时不难理解，这种情况为以上两种情况的结合，也就是不能修改p所指的地址，同时也无法改变地址中的变量。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20E5A"/>
    <w:rsid w:val="4DE660CE"/>
    <w:rsid w:val="6452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2021-12-20T07:26:00Z</dcterms:created>
  <dc:creator>kkkkkk卡r～</dc:creator>
  <cp:lastModifiedBy>kkkkkk卡r～</cp:lastModifiedBy>
  <dcterms:modified xsi:type="dcterms:W3CDTF">2021-12-20T08:01:19Z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7D46FF7EDBF84B5386911357BEA4C9D3</vt:lpwstr>
  </property>
</Properties>
</file>