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45CFC" w14:textId="30B539F2" w:rsidR="004C3C86" w:rsidRDefault="004C3C86" w:rsidP="004C3C86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四</w:t>
      </w:r>
      <w:r>
        <w:rPr>
          <w:rFonts w:hint="eastAsia"/>
        </w:rPr>
        <w:t>章学习心得</w:t>
      </w:r>
    </w:p>
    <w:p w14:paraId="24601706" w14:textId="77777777" w:rsidR="004C3C86" w:rsidRDefault="004C3C86" w:rsidP="004C3C86">
      <w:pPr>
        <w:jc w:val="center"/>
        <w:rPr>
          <w:rFonts w:hint="eastAsia"/>
        </w:rPr>
      </w:pPr>
      <w:r>
        <w:rPr>
          <w:rFonts w:hint="eastAsia"/>
        </w:rPr>
        <w:t>自2001班 郭锴</w:t>
      </w:r>
    </w:p>
    <w:p w14:paraId="10B98F35" w14:textId="77777777" w:rsidR="004C3C86" w:rsidRDefault="004C3C86" w:rsidP="004C3C86">
      <w:r>
        <w:t>.成员访问运算符</w:t>
      </w:r>
    </w:p>
    <w:p w14:paraId="55CB7582" w14:textId="5BE11D88" w:rsidR="004C3C86" w:rsidRDefault="004C3C86" w:rsidP="004C3C86">
      <w:pPr>
        <w:rPr>
          <w:rFonts w:hint="eastAsia"/>
        </w:rPr>
      </w:pPr>
      <w:r>
        <w:rPr>
          <w:rFonts w:hint="eastAsia"/>
        </w:rPr>
        <w:t>点运算符和箭头运算符都可访问成员，</w:t>
      </w:r>
      <w:proofErr w:type="spellStart"/>
      <w:r>
        <w:t>ptr</w:t>
      </w:r>
      <w:proofErr w:type="spellEnd"/>
      <w:r>
        <w:t>-&gt;mem等价于(*</w:t>
      </w:r>
      <w:proofErr w:type="spellStart"/>
      <w:r>
        <w:t>ptr</w:t>
      </w:r>
      <w:proofErr w:type="spellEnd"/>
      <w:r>
        <w:t>).men。解引用优先级低于运算符。</w:t>
      </w:r>
    </w:p>
    <w:p w14:paraId="6DB31626" w14:textId="249AAC93" w:rsidR="004C3C86" w:rsidRDefault="004C3C86" w:rsidP="004C3C86">
      <w:pPr>
        <w:rPr>
          <w:rFonts w:hint="eastAsia"/>
        </w:rPr>
      </w:pPr>
      <w:r>
        <w:t>条件运算符（？：）cond?expr1:expr2cond为真对expr1求值并返回，否则对expr2求值</w:t>
      </w:r>
    </w:p>
    <w:p w14:paraId="3E084D8E" w14:textId="11A02D37" w:rsidR="004C3C86" w:rsidRPr="004C3C86" w:rsidRDefault="004C3C86" w:rsidP="004C3C86">
      <w:pPr>
        <w:rPr>
          <w:rFonts w:hint="eastAsia"/>
        </w:rPr>
      </w:pPr>
      <w:r>
        <w:rPr>
          <w:rFonts w:hint="eastAsia"/>
        </w:rPr>
        <w:t>可以嵌套</w:t>
      </w:r>
      <w:r>
        <w:t>a=(grade&gt;90)?"</w:t>
      </w:r>
      <w:proofErr w:type="gramStart"/>
      <w:r>
        <w:t>high</w:t>
      </w:r>
      <w:proofErr w:type="gramEnd"/>
      <w:r>
        <w:t xml:space="preserve"> pass":(grade&lt;60)?"</w:t>
      </w:r>
      <w:proofErr w:type="spellStart"/>
      <w:r>
        <w:t>fail":"pass</w:t>
      </w:r>
      <w:proofErr w:type="spellEnd"/>
      <w:r>
        <w:t>"</w:t>
      </w:r>
    </w:p>
    <w:p w14:paraId="1909544E" w14:textId="7AFA73F6" w:rsidR="004C3C86" w:rsidRDefault="004C3C86" w:rsidP="004C3C86">
      <w:pPr>
        <w:rPr>
          <w:rFonts w:hint="eastAsia"/>
        </w:rPr>
      </w:pPr>
      <w:r>
        <w:rPr>
          <w:rFonts w:hint="eastAsia"/>
        </w:rPr>
        <w:t>输出表达式使用条件运算符，记得加最外层的括号</w:t>
      </w:r>
      <w:proofErr w:type="spellStart"/>
      <w:r>
        <w:t>cout</w:t>
      </w:r>
      <w:proofErr w:type="spellEnd"/>
      <w:r>
        <w:t>&lt;&lt;((grade&lt;60)?"</w:t>
      </w:r>
      <w:proofErr w:type="spellStart"/>
      <w:r>
        <w:t>fail":"pass</w:t>
      </w:r>
      <w:proofErr w:type="spellEnd"/>
      <w:r>
        <w:t>");</w:t>
      </w:r>
    </w:p>
    <w:p w14:paraId="15F3E591" w14:textId="269EDB18" w:rsidR="004C3C86" w:rsidRDefault="004C3C86" w:rsidP="004C3C86">
      <w:r>
        <w:t>位运算符</w:t>
      </w:r>
    </w:p>
    <w:p w14:paraId="31CA7960" w14:textId="4FCC00C4" w:rsidR="004C3C86" w:rsidRDefault="004C3C86" w:rsidP="004C3C86">
      <w:r>
        <w:t>**建议仅将位运算符用于处理无符号类型。**因为位运算符如何处理运算对象的符号位依赖于机器，而且左移操作可能改变符号位位置。</w:t>
      </w:r>
      <w:r>
        <w:rPr>
          <w:rFonts w:hint="eastAsia"/>
        </w:rPr>
        <w:t>移位运算符：左移</w:t>
      </w:r>
      <w:r>
        <w:t>&lt;&lt;右移&gt;&gt;</w:t>
      </w:r>
      <w:r>
        <w:rPr>
          <w:rFonts w:hint="eastAsia"/>
        </w:rPr>
        <w:t>求反运算符：</w:t>
      </w:r>
      <w:r>
        <w:t>~</w:t>
      </w:r>
    </w:p>
    <w:p w14:paraId="7474204D" w14:textId="60464F98" w:rsidR="004C3C86" w:rsidRDefault="004C3C86" w:rsidP="004C3C86">
      <w:pPr>
        <w:rPr>
          <w:rFonts w:hint="eastAsia"/>
        </w:rPr>
      </w:pPr>
      <w:r>
        <w:rPr>
          <w:rFonts w:hint="eastAsia"/>
        </w:rPr>
        <w:t>位与</w:t>
      </w:r>
      <w:r>
        <w:t>&amp;，位或|，异或^</w:t>
      </w:r>
    </w:p>
    <w:p w14:paraId="767C3DE2" w14:textId="7BEA4EBD" w:rsidR="004C3C86" w:rsidRPr="004C3C86" w:rsidRDefault="004C3C86" w:rsidP="004C3C86">
      <w:pPr>
        <w:rPr>
          <w:rFonts w:hint="eastAsia"/>
        </w:rPr>
      </w:pPr>
      <w:proofErr w:type="spellStart"/>
      <w:r>
        <w:t>sizeof</w:t>
      </w:r>
      <w:proofErr w:type="spellEnd"/>
      <w:r>
        <w:t>运算符</w:t>
      </w:r>
      <w:proofErr w:type="spellStart"/>
      <w:r>
        <w:t>sizeof</w:t>
      </w:r>
      <w:proofErr w:type="spellEnd"/>
      <w:r>
        <w:t>返回一个表达式或者一个类型名字所占的字节数。所得的值是一个</w:t>
      </w:r>
      <w:proofErr w:type="spellStart"/>
      <w:r>
        <w:t>size_t</w:t>
      </w:r>
      <w:proofErr w:type="spellEnd"/>
      <w:r>
        <w:t>类型的常量表达式。**</w:t>
      </w:r>
      <w:proofErr w:type="spellStart"/>
      <w:r>
        <w:t>sizeof</w:t>
      </w:r>
      <w:proofErr w:type="spellEnd"/>
      <w:r>
        <w:t>并不会实际计算其运算对象的值，**所以再</w:t>
      </w:r>
      <w:proofErr w:type="spellStart"/>
      <w:r>
        <w:t>sizeof</w:t>
      </w:r>
      <w:proofErr w:type="spellEnd"/>
      <w:r>
        <w:t>运算对象中解引用一个无效指针依然安全。如</w:t>
      </w:r>
      <w:proofErr w:type="spellStart"/>
      <w:r>
        <w:t>sizeof</w:t>
      </w:r>
      <w:proofErr w:type="spellEnd"/>
      <w:r>
        <w:t xml:space="preserve"> *p。</w:t>
      </w:r>
      <w:proofErr w:type="spellStart"/>
      <w:r>
        <w:t>sizeof</w:t>
      </w:r>
      <w:proofErr w:type="spellEnd"/>
      <w:r>
        <w:t>(引用类型)得到被引用对象所占空间大小。</w:t>
      </w:r>
      <w:proofErr w:type="spellStart"/>
      <w:r>
        <w:t>sizeof</w:t>
      </w:r>
      <w:proofErr w:type="spellEnd"/>
      <w:r>
        <w:t>(指针)得到指针本身所占空间大小。</w:t>
      </w:r>
      <w:proofErr w:type="spellStart"/>
      <w:r>
        <w:t>sizeof</w:t>
      </w:r>
      <w:proofErr w:type="spellEnd"/>
      <w:r>
        <w:t>(解引用指针)得到指针指向的对象所占空间大小，指针不需要有效。</w:t>
      </w:r>
      <w:proofErr w:type="spellStart"/>
      <w:r>
        <w:t>sizeof</w:t>
      </w:r>
      <w:proofErr w:type="spellEnd"/>
      <w:r>
        <w:t>(数组)得到数组所占空间大小，注意不会将数组转换为指针处理。数组大小/单个元素大小=数组元素个数，</w:t>
      </w:r>
      <w:proofErr w:type="spellStart"/>
      <w:r>
        <w:t>constexpr</w:t>
      </w:r>
      <w:proofErr w:type="spellEnd"/>
      <w:r>
        <w:t xml:space="preserve"> </w:t>
      </w:r>
      <w:proofErr w:type="spellStart"/>
      <w:r>
        <w:t>size_t</w:t>
      </w:r>
      <w:proofErr w:type="spellEnd"/>
      <w:r>
        <w:t xml:space="preserve"> size=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(*</w:t>
      </w:r>
      <w:proofErr w:type="spellStart"/>
      <w:r>
        <w:t>arr</w:t>
      </w:r>
      <w:proofErr w:type="spellEnd"/>
      <w:r>
        <w:t>)</w:t>
      </w:r>
      <w:proofErr w:type="spellStart"/>
      <w:r>
        <w:t>sizeof</w:t>
      </w:r>
      <w:proofErr w:type="spellEnd"/>
      <w:r>
        <w:t>(vector/string对象)只返回该类型固定部分的大小，不会计算对象中的元素占了多少空间。</w:t>
      </w:r>
    </w:p>
    <w:p w14:paraId="175EFE3E" w14:textId="4564239D" w:rsidR="004C3C86" w:rsidRDefault="004C3C86" w:rsidP="004C3C86">
      <w:r>
        <w:t>类型转换</w:t>
      </w:r>
    </w:p>
    <w:p w14:paraId="324C3CCF" w14:textId="77777777" w:rsidR="004C3C86" w:rsidRDefault="004C3C86" w:rsidP="004C3C86">
      <w:r>
        <w:t>1.算术转换</w:t>
      </w:r>
    </w:p>
    <w:p w14:paraId="63A30F46" w14:textId="0BAF1928" w:rsidR="004C3C86" w:rsidRDefault="004C3C86" w:rsidP="004C3C86">
      <w:pPr>
        <w:rPr>
          <w:rFonts w:hint="eastAsia"/>
        </w:rPr>
      </w:pPr>
      <w:r>
        <w:rPr>
          <w:rFonts w:hint="eastAsia"/>
        </w:rPr>
        <w:t>运算符的运算对象会转换成最宽的类型。整型提升：小整数类型转换为大整数类型。（例如</w:t>
      </w:r>
      <w:r>
        <w:t xml:space="preserve">bool, signed char, unsigned char, char, </w:t>
      </w:r>
      <w:proofErr w:type="spellStart"/>
      <w:r>
        <w:t>short,unsigned</w:t>
      </w:r>
      <w:proofErr w:type="spellEnd"/>
      <w:r>
        <w:t xml:space="preserve"> short会被提升为int）</w:t>
      </w:r>
    </w:p>
    <w:p w14:paraId="018DD1FE" w14:textId="77777777" w:rsidR="004C3C86" w:rsidRDefault="004C3C86" w:rsidP="004C3C86">
      <w:r>
        <w:t>2.其它隐式类型转换</w:t>
      </w:r>
    </w:p>
    <w:p w14:paraId="0106A741" w14:textId="6D4B156C" w:rsidR="004C3C86" w:rsidRDefault="004C3C86" w:rsidP="004C3C86">
      <w:pPr>
        <w:rPr>
          <w:rFonts w:hint="eastAsia"/>
        </w:rPr>
      </w:pPr>
      <w:r>
        <w:rPr>
          <w:rFonts w:hint="eastAsia"/>
        </w:rPr>
        <w:t>数组自动转换成指向数组首元素的指针，数组被用作</w:t>
      </w:r>
      <w:proofErr w:type="spellStart"/>
      <w:r>
        <w:t>decltype</w:t>
      </w:r>
      <w:proofErr w:type="spellEnd"/>
      <w:r>
        <w:t>关键字参数，或者</w:t>
      </w:r>
      <w:proofErr w:type="gramStart"/>
      <w:r>
        <w:t>取址符</w:t>
      </w:r>
      <w:proofErr w:type="gramEnd"/>
      <w:r>
        <w:t>，</w:t>
      </w:r>
      <w:proofErr w:type="spellStart"/>
      <w:r>
        <w:t>sizeof</w:t>
      </w:r>
      <w:proofErr w:type="spellEnd"/>
      <w:r>
        <w:t>，</w:t>
      </w:r>
      <w:proofErr w:type="spellStart"/>
      <w:r>
        <w:t>typeid</w:t>
      </w:r>
      <w:proofErr w:type="spellEnd"/>
      <w:r>
        <w:t>等运算符的运算对象时，上述转换不会发生。同时用引用初始化数组时也不会发生。</w:t>
      </w:r>
      <w:r>
        <w:rPr>
          <w:rFonts w:hint="eastAsia"/>
        </w:rPr>
        <w:t>算术类型或指针类型自动转换为布尔类型。</w:t>
      </w:r>
    </w:p>
    <w:p w14:paraId="16D217EC" w14:textId="7481CFD6" w:rsidR="004C3C86" w:rsidRPr="004C3C86" w:rsidRDefault="004C3C86" w:rsidP="004C3C86">
      <w:pPr>
        <w:rPr>
          <w:rFonts w:hint="eastAsia"/>
        </w:rPr>
      </w:pPr>
      <w:r>
        <w:rPr>
          <w:rFonts w:hint="eastAsia"/>
        </w:rPr>
        <w:t>指向非常量的指针转换为指向相应常量类型的指针，引用也是。</w:t>
      </w:r>
    </w:p>
    <w:p w14:paraId="14EC6638" w14:textId="77777777" w:rsidR="004C3C86" w:rsidRDefault="004C3C86" w:rsidP="004C3C86">
      <w:r>
        <w:t>3.显式转换</w:t>
      </w:r>
    </w:p>
    <w:p w14:paraId="745F1343" w14:textId="066C7C3A" w:rsidR="004C3C86" w:rsidRDefault="004C3C86" w:rsidP="004C3C86">
      <w:pPr>
        <w:rPr>
          <w:rFonts w:hint="eastAsia"/>
        </w:rPr>
      </w:pPr>
      <w:r>
        <w:rPr>
          <w:rFonts w:hint="eastAsia"/>
        </w:rPr>
        <w:t>强制类型转换：</w:t>
      </w:r>
      <w:proofErr w:type="spellStart"/>
      <w:r>
        <w:t>cast_name</w:t>
      </w:r>
      <w:proofErr w:type="spellEnd"/>
      <w:r>
        <w:t xml:space="preserve"> &lt;目标类型&gt; （表达式）</w:t>
      </w:r>
      <w:proofErr w:type="spellStart"/>
      <w:r>
        <w:t>static_cast</w:t>
      </w:r>
      <w:proofErr w:type="spellEnd"/>
      <w:r>
        <w:t>:只要不包含底层const就可以</w:t>
      </w:r>
    </w:p>
    <w:p w14:paraId="154F379F" w14:textId="77777777" w:rsidR="004C3C86" w:rsidRDefault="004C3C86" w:rsidP="004C3C86">
      <w:r>
        <w:t>void* p=&amp;d; //任何非常</w:t>
      </w:r>
      <w:proofErr w:type="gramStart"/>
      <w:r>
        <w:t>量对象</w:t>
      </w:r>
      <w:proofErr w:type="gramEnd"/>
      <w:r>
        <w:t>的地址都可以存入void *double *</w:t>
      </w:r>
      <w:proofErr w:type="spellStart"/>
      <w:r>
        <w:t>dp</w:t>
      </w:r>
      <w:proofErr w:type="spellEnd"/>
      <w:r>
        <w:t>=</w:t>
      </w:r>
      <w:proofErr w:type="spellStart"/>
      <w:r>
        <w:t>static_cast</w:t>
      </w:r>
      <w:proofErr w:type="spellEnd"/>
      <w:r>
        <w:t>&lt;double*&gt;(p)； //将void* 类型转换为初始指针类型**</w:t>
      </w:r>
      <w:proofErr w:type="spellStart"/>
      <w:r>
        <w:t>const_cast</w:t>
      </w:r>
      <w:proofErr w:type="spellEnd"/>
      <w:r>
        <w:t>:**去const性质</w:t>
      </w:r>
      <w:proofErr w:type="spellStart"/>
      <w:r>
        <w:t>reinterpret_cast</w:t>
      </w:r>
      <w:proofErr w:type="spellEnd"/>
      <w:r>
        <w:rPr>
          <w:rFonts w:hint="eastAsia"/>
        </w:rPr>
        <w:t>旧式类型转换：（目标转换类型）表达式</w:t>
      </w:r>
    </w:p>
    <w:p w14:paraId="501F2468" w14:textId="170AD30C" w:rsidR="00B00E06" w:rsidRPr="004C3C86" w:rsidRDefault="004C3C86" w:rsidP="004C3C86">
      <w:r>
        <w:t>**尽量避免强制类型转换。</w:t>
      </w:r>
    </w:p>
    <w:sectPr w:rsidR="00B00E06" w:rsidRPr="004C3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86"/>
    <w:rsid w:val="004C3C86"/>
    <w:rsid w:val="00822959"/>
    <w:rsid w:val="00BD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6B0B"/>
  <w15:chartTrackingRefBased/>
  <w15:docId w15:val="{4F9160C3-0F2D-4289-BF5F-8845F59E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C86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2632505515@qq.com</dc:creator>
  <cp:keywords/>
  <dc:description/>
  <cp:lastModifiedBy>2632505515@qq.com</cp:lastModifiedBy>
  <cp:revision>1</cp:revision>
  <dcterms:created xsi:type="dcterms:W3CDTF">2021-12-20T05:29:00Z</dcterms:created>
  <dcterms:modified xsi:type="dcterms:W3CDTF">2021-12-20T05:34:00Z</dcterms:modified>
</cp:coreProperties>
</file>