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24"/>
          <w:szCs w:val="24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第三章习题感想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第三章重点学习了类与对象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包括基本概念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一种特殊的成员函数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主要用于为对象分配空间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进行初始化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名字必须与类名相同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不能由用户任意命名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与析构函数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主要用于执行一些清理任务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如释放分配给对象的内存空间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在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类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前面需要‘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～’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字符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用来与构造函数加以区别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不能指定数据类型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并且也没有参数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对象数组和对象指针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，静态成员和友元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构造函数可以有任意类型的参数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但不能具有返回值类型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构造函数不需要用户调用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而且建立对象时自动执行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析构函数可以被用户调用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也可以有系统调用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一个类中可以定义多个构造函数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，但是析构函数只能有一个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（4）静态数据成员的定义与普通成员相似，但前面必须加static</w:t>
      </w:r>
    </w:p>
    <w:p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（5）c++提供了友元来解决由封装性带来的问题</w:t>
      </w:r>
    </w:p>
    <w:p>
      <w:pPr>
        <w:pStyle w:val="2"/>
      </w:pPr>
      <w:r>
        <w:rPr>
          <w:rFonts w:hint="eastAsia" w:ascii="等线" w:hAnsi="等线" w:eastAsia="等线"/>
          <w:sz w:val="24"/>
          <w:szCs w:val="24"/>
        </w:rPr>
        <w:t xml:space="preserve"> </w:t>
      </w:r>
      <w:r>
        <w:rPr>
          <w:rFonts w:hint="eastAsia" w:cs="Calibri"/>
        </w:rPr>
        <w:t xml:space="preserve">Copyright ©2021-2099 </w:t>
      </w:r>
      <w:r>
        <w:rPr>
          <w:rFonts w:hint="eastAsia"/>
        </w:rPr>
        <w:t>shuwei</w:t>
      </w:r>
      <w:r>
        <w:rPr>
          <w:rFonts w:hint="eastAsia" w:cs="Calibri"/>
        </w:rPr>
        <w:t>. All rights reserved</w:t>
      </w:r>
      <w:bookmarkStart w:id="0" w:name="_GoBack"/>
      <w:bookmarkEnd w:id="0"/>
    </w:p>
    <w:p>
      <w:pPr>
        <w:rPr>
          <w:rFonts w:hint="eastAsia" w:ascii="等线" w:hAnsi="等线" w:eastAsia="等线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F2"/>
    <w:rsid w:val="003050A2"/>
    <w:rsid w:val="0030628F"/>
    <w:rsid w:val="003C3792"/>
    <w:rsid w:val="004130E6"/>
    <w:rsid w:val="00450548"/>
    <w:rsid w:val="005613F2"/>
    <w:rsid w:val="0076013F"/>
    <w:rsid w:val="009539E2"/>
    <w:rsid w:val="00FD089A"/>
    <w:rsid w:val="4A6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6"/>
    <w:unhideWhenUsed/>
    <w:uiPriority w:val="99"/>
    <w:pPr>
      <w:snapToGrid w:val="0"/>
      <w:jc w:val="left"/>
    </w:pPr>
    <w:rPr>
      <w:sz w:val="18"/>
      <w:szCs w:val="18"/>
    </w:rPr>
  </w:style>
  <w:style w:type="character" w:styleId="5">
    <w:name w:val="footnote reference"/>
    <w:basedOn w:val="4"/>
    <w:qFormat/>
    <w:uiPriority w:val="0"/>
    <w:rPr>
      <w:vertAlign w:val="superscript"/>
    </w:rPr>
  </w:style>
  <w:style w:type="character" w:customStyle="1" w:styleId="6">
    <w:name w:val="脚注文本 字符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270</Characters>
  <Lines>2</Lines>
  <Paragraphs>1</Paragraphs>
  <TotalTime>6</TotalTime>
  <ScaleCrop>false</ScaleCrop>
  <LinksUpToDate>false</LinksUpToDate>
  <CharactersWithSpaces>316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2021-12-20T03:46:00Z</dcterms:created>
  <dc:creator>508147423</dc:creator>
  <cp:lastModifiedBy>508147423</cp:lastModifiedBy>
  <dcterms:modified xsi:type="dcterms:W3CDTF">2021-12-20T04:25:52Z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7749C1AEDDE94966AE6A2FEA431CFE0A</vt:lpwstr>
  </property>
</Properties>
</file>