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6F" w:rsidRDefault="00545B0E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第四章心得</w:t>
      </w:r>
    </w:p>
    <w:p w:rsidR="00545B0E" w:rsidRDefault="00545B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班级：自</w:t>
      </w:r>
      <w:r>
        <w:rPr>
          <w:rFonts w:hint="eastAsia"/>
        </w:rPr>
        <w:t xml:space="preserve">2003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545B0E" w:rsidRDefault="00545B0E" w:rsidP="00545B0E">
      <w:pPr>
        <w:rPr>
          <w:rFonts w:ascii="等线" w:eastAsia="等线" w:hAnsi="等线" w:cs="等线"/>
          <w:sz w:val="24"/>
          <w:szCs w:val="32"/>
          <w:lang/>
        </w:rPr>
      </w:pPr>
      <w:r w:rsidRPr="0014276E">
        <w:rPr>
          <w:rFonts w:ascii="等线" w:eastAsia="等线" w:hAnsi="等线" w:cs="等线" w:hint="eastAsia"/>
          <w:sz w:val="24"/>
          <w:szCs w:val="32"/>
          <w:lang/>
        </w:rPr>
        <w:t>多重继承(一个类同时从多个不同的基类继承)是一个派生类的声明，只要要继承的多个基类用逗号分隔</w:t>
      </w:r>
    </w:p>
    <w:p w:rsidR="00545B0E" w:rsidRDefault="00545B0E" w:rsidP="00545B0E">
      <w:pPr>
        <w:rPr>
          <w:rFonts w:ascii="等线" w:eastAsia="等线" w:hAnsi="等线" w:cs="等线"/>
          <w:sz w:val="24"/>
          <w:szCs w:val="32"/>
          <w:lang/>
        </w:rPr>
      </w:pPr>
      <w:r>
        <w:rPr>
          <w:rFonts w:ascii="等线" w:eastAsia="等线" w:hAnsi="等线" w:cs="等线" w:hint="eastAsia"/>
          <w:sz w:val="24"/>
          <w:szCs w:val="32"/>
          <w:lang/>
        </w:rPr>
        <w:t>使用派生类的主要原因是提高代码的可重用性</w:t>
      </w:r>
    </w:p>
    <w:p w:rsidR="00545B0E" w:rsidRDefault="00545B0E" w:rsidP="00545B0E">
      <w:pPr>
        <w:rPr>
          <w:rFonts w:ascii="等线" w:eastAsia="等线" w:hAnsi="等线" w:cs="等线"/>
          <w:sz w:val="24"/>
          <w:szCs w:val="32"/>
          <w:lang/>
        </w:rPr>
      </w:pPr>
      <w:r w:rsidRPr="0014276E">
        <w:rPr>
          <w:rFonts w:ascii="等线" w:eastAsia="等线" w:hAnsi="等线" w:cs="等线" w:hint="eastAsia"/>
          <w:sz w:val="24"/>
          <w:szCs w:val="32"/>
          <w:lang/>
        </w:rPr>
        <w:t>首先执行基类的构造函数，然后是对象成员的构造函数，最后是派生类的构造函数。(析构函数以相反的顺序执行。)</w:t>
      </w:r>
    </w:p>
    <w:p w:rsidR="00545B0E" w:rsidRDefault="00545B0E" w:rsidP="00545B0E">
      <w:pPr>
        <w:rPr>
          <w:rFonts w:ascii="等线" w:eastAsia="等线" w:hAnsi="等线" w:cs="等线"/>
          <w:sz w:val="24"/>
          <w:szCs w:val="32"/>
          <w:lang/>
        </w:rPr>
      </w:pPr>
      <w:r w:rsidRPr="0014276E">
        <w:rPr>
          <w:rFonts w:ascii="等线" w:eastAsia="等线" w:hAnsi="等线" w:cs="等线" w:hint="eastAsia"/>
          <w:sz w:val="24"/>
          <w:szCs w:val="32"/>
          <w:lang/>
        </w:rPr>
        <w:t>理解派生类构造函数和析构函数的构造规则-(派生类中的析构函数独立于基类)</w:t>
      </w:r>
    </w:p>
    <w:p w:rsidR="00545B0E" w:rsidRPr="00545B0E" w:rsidRDefault="00545B0E"/>
    <w:sectPr w:rsidR="00545B0E" w:rsidRPr="00545B0E" w:rsidSect="001B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B0E"/>
    <w:rsid w:val="001B746F"/>
    <w:rsid w:val="0054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2021-12-20T12:15:00Z</dcterms:created>
  <dcterms:modified xsi:type="dcterms:W3CDTF">2021-12-20T12:16:00Z</dcterms:modified>
</cp:coreProperties>
</file>