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数据结构实验五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张笑辰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机1901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201930310107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MaxVertexNum 100   // 最大顶点数设为100</w:t>
      </w:r>
    </w:p>
    <w:p>
      <w:pPr>
        <w:rPr>
          <w:rFonts w:hint="eastAsia"/>
        </w:rPr>
      </w:pPr>
      <w:r>
        <w:rPr>
          <w:rFonts w:hint="eastAsia"/>
        </w:rPr>
        <w:t>#define INFINITY     65535 // ∞设为双字节无符号整数的最大值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int  Vertex;       // 顶点下标（用顶点下标表示顶点）</w:t>
      </w:r>
    </w:p>
    <w:p>
      <w:pPr>
        <w:rPr>
          <w:rFonts w:hint="eastAsia"/>
        </w:rPr>
      </w:pPr>
      <w:r>
        <w:rPr>
          <w:rFonts w:hint="eastAsia"/>
        </w:rPr>
        <w:t>typedef int  WeightType;   // 边的权值设为整型</w:t>
      </w:r>
    </w:p>
    <w:p>
      <w:pPr>
        <w:rPr>
          <w:rFonts w:hint="eastAsia"/>
        </w:rPr>
      </w:pPr>
      <w:r>
        <w:rPr>
          <w:rFonts w:hint="eastAsia"/>
        </w:rPr>
        <w:t>typedef char DataType;     // 顶点存储的数据类型设为整型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GNode* PtrToGNode; // 图结点</w:t>
      </w:r>
    </w:p>
    <w:p>
      <w:pPr>
        <w:rPr>
          <w:rFonts w:hint="eastAsia"/>
        </w:rPr>
      </w:pPr>
      <w:r>
        <w:rPr>
          <w:rFonts w:hint="eastAsia"/>
        </w:rPr>
        <w:t>struct GNode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Nv; // 顶点数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Ne; // 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WeightType G[MaxVertexNum][MaxVertexNum];</w:t>
      </w:r>
      <w:r>
        <w:rPr>
          <w:rFonts w:hint="eastAsia"/>
        </w:rPr>
        <w:tab/>
      </w:r>
      <w:r>
        <w:rPr>
          <w:rFonts w:hint="eastAsia"/>
        </w:rPr>
        <w:t>// 邻接矩阵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Data[MaxVertexNum];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顶点数据，如果顶点无数据，则可以不必定义此变量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 PtrToGNode MGraph; // 以邻接矩阵存储的图类型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ENode* PtrToENode;</w:t>
      </w:r>
      <w:r>
        <w:rPr>
          <w:rFonts w:hint="eastAsia"/>
        </w:rPr>
        <w:tab/>
      </w:r>
      <w:r>
        <w:rPr>
          <w:rFonts w:hint="eastAsia"/>
        </w:rPr>
        <w:t>// 边指针的定义</w:t>
      </w:r>
    </w:p>
    <w:p>
      <w:pPr>
        <w:rPr>
          <w:rFonts w:hint="eastAsia"/>
        </w:rPr>
      </w:pPr>
      <w:r>
        <w:rPr>
          <w:rFonts w:hint="eastAsia"/>
        </w:rPr>
        <w:t>struct ENode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边的结构的定义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 V1, V2;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有向边&lt;V1, V2&gt;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WeightType Weight;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权重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 PtrToENode Edge;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边的定义（边的指针的别名）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MGraph CreateGraph(int VertexNum)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初始化一个有VertexNum个顶点，但没有边的图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 V, W; // 表示顶点下标的临时变量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 = (MGraph)malloc(sizeof(struct GNode)); // 创建图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Graph-&gt;Nv = VertexNum;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Graph-&gt;Ne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使用INFINITY初始化图的邻接矩阵的每个坐标点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邻接矩阵坐标编号：0 --- (Graph-&gt;Nv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 = 0; V &lt; Graph-&gt;Nv; V++)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(W = 0; W &lt; Graph-&gt;Nv; W++)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Graph-&gt;G[V][W] = INFINITY;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Graph;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插入边 - 本质上是针对邻接矩阵表示的边赋权</w:t>
      </w:r>
    </w:p>
    <w:p>
      <w:pPr>
        <w:rPr>
          <w:rFonts w:hint="eastAsia"/>
        </w:rPr>
      </w:pPr>
      <w:r>
        <w:rPr>
          <w:rFonts w:hint="eastAsia"/>
        </w:rPr>
        <w:t>void InsertEdge(MGraph Graph, Edge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邻接矩阵为对称矩阵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Graph-&gt;G[E-&gt;V1][E-&gt;V2] = E-&gt;Weight;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如果是无向网图，邻接矩阵为对称矩阵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Graph-&gt;G[E-&gt;V2][E-&gt;V1] = E-&gt;Weight;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MGraph BuildGraph()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Graph;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Nv,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printf("输入顶点个数\n");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 &amp;Nv); // 读入顶点个数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 = CreateGraph(Nv); // 初始化有Nv个顶点但没有边的图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printf("输入边数\n");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 &amp;(Graph-&gt;Ne)); // 读入边数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(Graph-&gt;Ne !=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 = (Edge)malloc(sizeof(struct ENode));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Graph-&gt;Ne;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printf("输入边(V1, V2, Weight):\n");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scanf_s("%d,%d,%d", &amp;E-&gt;V1, &amp;E-&gt;V2, &amp;E-&gt;Weight); // 通过输入创建一条边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InsertEdge(Graph, E); // 将边插入图中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 = 0; V &lt; Graph-&gt;Nv; V++)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printf("输入顶点:\n");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 %c", &amp;(Graph-&gt;Data[V])); // 输入各顶点的数据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printf("输入顶点值:%d\n", Graph-&gt;Data[V]);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Graph;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TraverseGraph(MGraph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printf("顶点数:\n", G-&gt;Nv);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G-&gt;Nv;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printf("[");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G-&gt;Nv;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%d(%c, %c) ", G-&gt;G[i][j], G-&gt;Data[i], G-&gt;Data[j]);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printf("]\n");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Graph = BuildGraph();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TraverseGraph(Graph);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实验总结：无向图就为邻接矩阵关于对角线对称，边可有信息，实现过程较简单。输入总顶点数和总边数，依次输入点的信息存入顶点表中，是每个表头结点的指针域初始化为NULL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，创建邻接表。依次输入每条边依附的两个顶点，确定这两个顶点的序号i和j之后，将此边结点分别插入Vi和Vj对应的两个边链</w:t>
      </w:r>
      <w:bookmarkStart w:id="0" w:name="_GoBack"/>
      <w:bookmarkEnd w:id="0"/>
      <w:r>
        <w:rPr>
          <w:rFonts w:hint="eastAsia"/>
          <w:lang w:val="en-US" w:eastAsia="zh-CN"/>
        </w:rPr>
        <w:t>表头部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32103"/>
    <w:rsid w:val="2A17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2020-12-13T01:09:00Z</dcterms:created>
  <dc:creator>Lenovo</dc:creator>
  <cp:lastModifiedBy>Stubborn</cp:lastModifiedBy>
  <dcterms:modified xsi:type="dcterms:W3CDTF">2020-12-13T11:29:19Z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