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第四章：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c++中的关系和联系只会存在于子类和父类之间，孙子和爷爷之间不需要考虑关系，而是通过儿子和爷爷之间的关系来解决的。所以从关系上讲只会处理两代之间的关系。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sz w:val="28"/>
          <w:szCs w:val="28"/>
        </w:rPr>
        <w:t>子类的构造顺序是：其实是通过初始化列表的顺序来确定的，顺序为先父类构造初始化-&gt;再到子类包含的成员对象的初始化-&gt;再到子类自己的构造函数初始化。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sz w:val="28"/>
          <w:szCs w:val="28"/>
        </w:rPr>
        <w:t>子类对父类的继承可以理解为什么都可以继承，就只有构造函数，拷贝构造函数，析构函数不能被继承。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</w:t>
      </w:r>
      <w:r>
        <w:rPr>
          <w:sz w:val="28"/>
          <w:szCs w:val="28"/>
        </w:rPr>
        <w:t>子类中一定要在初始化列表中初始化子类中定义的非标准类型的(比如某个类类型的变量)的变量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Copyright ©2021-2099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hukun</w:t>
      </w:r>
      <w:bookmarkStart w:id="0" w:name="_GoBack"/>
      <w:bookmarkEnd w:id="0"/>
      <w:r>
        <w:rPr>
          <w:rFonts w:hint="eastAsia" w:ascii="宋体" w:hAnsi="宋体" w:eastAsia="宋体"/>
          <w:sz w:val="24"/>
          <w:szCs w:val="24"/>
        </w:rPr>
        <w:t>. All rights reserved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9530D5"/>
    <w:multiLevelType w:val="singleLevel"/>
    <w:tmpl w:val="F99530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275F24"/>
    <w:rsid w:val="6127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2021-12-19T15:52:00Z</dcterms:created>
  <dc:creator>胡坤</dc:creator>
  <cp:lastModifiedBy>胡坤</cp:lastModifiedBy>
  <dcterms:modified xsi:type="dcterms:W3CDTF">2021-12-19T15:55:01Z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2052-11.1.0.11278</vt:lpwstr>
  </property>
  <property fmtid="{D5CDD505-2E9C-101B-9397-08002B2CF9AE}" pid="3" name="ICV">
    <vt:lpwstr>C8210775A3D6414485B6873FB954889F</vt:lpwstr>
  </property>
</Properties>
</file>