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一：</w:t>
      </w:r>
      <w:r>
        <w:rPr>
          <w:rFonts w:ascii="宋体" w:hAnsi="宋体" w:eastAsia="宋体" w:cs="宋体"/>
          <w:sz w:val="24"/>
          <w:szCs w:val="24"/>
        </w:rPr>
        <w:t>观察例程中的构造函数和析构函数的运行顺序;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在main()函数中 加入如下代码，观察运行结果: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Coordinate y(5);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yInputCoord();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y.ShowCoord();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y.ShowAvgCoord();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二：</w:t>
      </w:r>
      <w:r>
        <w:rPr>
          <w:rFonts w:ascii="宋体" w:hAnsi="宋体" w:eastAsia="宋体" w:cs="宋体"/>
          <w:sz w:val="24"/>
          <w:szCs w:val="24"/>
        </w:rPr>
        <w:t>连续输入多位学生的成绩(成绩=科目A成绩+科目B成绩+科目C成绩)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学生数目可以由用户自定义(默认为2个，最多为100个)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显示每位同学的每科成绩和平均分;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显示每门科目的平均成绩;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对每门成绩进行排序并由高到底显示;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对整个文件进行打包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Score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name;</w:t>
      </w:r>
    </w:p>
    <w:p>
      <w:pPr>
        <w:rPr>
          <w:szCs w:val="21"/>
        </w:rPr>
      </w:pPr>
      <w:r>
        <w:rPr>
          <w:szCs w:val="21"/>
        </w:rPr>
        <w:t>}stu[100], z;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double all_ave[5] = { 0 };</w:t>
      </w:r>
    </w:p>
    <w:p>
      <w:pPr>
        <w:rPr>
          <w:szCs w:val="21"/>
        </w:rPr>
      </w:pPr>
      <w:r>
        <w:rPr>
          <w:szCs w:val="21"/>
        </w:rPr>
        <w:t>int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sort()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"选择排序科目：A B C"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switch (X)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'A':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(stu[i].A &lt; stu[i + 1].A)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'B':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(stu[i].B &lt; stu[i + 1].B)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'C':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(stu[i].C &lt; stu[i + 1].C)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print_ave()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menu()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"1.显示每位同学成绩和平均分\n2.显示每门科目平均成绩\n3.成绩排序\n4.退出\n"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switch (i)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1: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2: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print_ave();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3: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sort();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 == 4)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 = 0, y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"请输入学生数？(2-100)"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(x &gt; 100 || x &lt; 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"输入错误！"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"输入学生" &lt;&lt; i + 1 &lt;&lt; "姓名"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"输入成绩A：";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"输入成绩B：";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"输入成绩C：";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stu[i].ave = (stu[i].A + stu[i].B + stu[i].C) / 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all_ave[0] += stu[i].A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all_ave[1] += stu[i].B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all_ave[2] += stu[i].C /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input();</w:t>
      </w:r>
    </w:p>
    <w:p>
      <w:pPr>
        <w:rPr>
          <w:sz w:val="44"/>
          <w:szCs w:val="44"/>
        </w:rPr>
      </w:pPr>
      <w:r>
        <w:rPr>
          <w:szCs w:val="21"/>
        </w:rPr>
        <w:tab/>
      </w:r>
      <w:r>
        <w:rPr>
          <w:szCs w:val="21"/>
        </w:rPr>
        <w:t>menu</w:t>
      </w:r>
      <w:r>
        <w:rPr>
          <w:rFonts w:hint="eastAsia"/>
          <w:sz w:val="44"/>
          <w:szCs w:val="44"/>
        </w:rPr>
        <w:drawing>
          <wp:inline distT="0" distB="0" distL="0" distR="0">
            <wp:extent cx="5270500" cy="514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4781550" cy="4248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3886200" cy="351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感想：</w:t>
      </w:r>
    </w:p>
    <w:p>
      <w:pPr>
        <w:numPr>
          <w:ilvl w:val="0"/>
          <w:numId w:val="2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明白了如何对类进行声明，以及类中private,public对应用范围和条件。</w:t>
      </w:r>
    </w:p>
    <w:p>
      <w:pPr>
        <w:numPr>
          <w:ilvl w:val="0"/>
          <w:numId w:val="2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理解了构造函数和析构函数的定义，以及一些它们的特点。</w:t>
      </w:r>
    </w:p>
    <w:p>
      <w:pPr>
        <w:numPr>
          <w:ilvl w:val="0"/>
          <w:numId w:val="2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明白了对象的定义和对象如何对函数成员进行访问。</w:t>
      </w:r>
    </w:p>
    <w:p>
      <w:pPr>
        <w:rPr>
          <w:szCs w:val="21"/>
        </w:rPr>
      </w:pPr>
      <w:bookmarkStart w:id="0" w:name="_Hlk90808897"/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hukun</w:t>
      </w:r>
      <w:r>
        <w:rPr>
          <w:szCs w:val="21"/>
        </w:rPr>
        <w:t>. All rights reserved</w:t>
      </w:r>
    </w:p>
    <w:bookmarkEnd w:id="0"/>
    <w:p>
      <w:pPr>
        <w:numPr>
          <w:numId w:val="0"/>
        </w:numPr>
        <w:rPr>
          <w:rFonts w:hint="default"/>
          <w:szCs w:val="21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17E52"/>
    <w:multiLevelType w:val="singleLevel"/>
    <w:tmpl w:val="BAF17E52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8"/>
        <w:szCs w:val="28"/>
      </w:rPr>
    </w:lvl>
  </w:abstractNum>
  <w:abstractNum w:abstractNumId="1">
    <w:nsid w:val="5AD9D238"/>
    <w:multiLevelType w:val="singleLevel"/>
    <w:tmpl w:val="5AD9D2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2766C"/>
    <w:rsid w:val="02631EBC"/>
    <w:rsid w:val="68D2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2021-12-19T14:44:00Z</dcterms:created>
  <dc:creator>胡坤</dc:creator>
  <cp:lastModifiedBy>胡坤</cp:lastModifiedBy>
  <dcterms:modified xsi:type="dcterms:W3CDTF">2021-12-19T15:01:30Z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0AFE6D49F296497D8FBCCC4948B435B1</vt:lpwstr>
  </property>
</Properties>
</file>