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第四次上机</w:t>
      </w:r>
    </w:p>
    <w:p/>
    <w:p>
      <w:r>
        <w:drawing>
          <wp:inline distT="0" distB="0" distL="114300" distR="114300">
            <wp:extent cx="4603115" cy="291973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6120" r="2593" b="-1402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set_i(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get_i()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// 对象ob作为函数sqr_it的形参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.set_i(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 xml:space="preserve">.get_i() *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//void sqr_it(Tr * ob) // 对象指针ob作为函数sqr_it的形参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ob-&gt;set_i(ob-&gt;get_i()*ob-&gt;get_i());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&lt;&lt;"在函数sqr_it内，形参对象ob的数据成员i的值为:"&lt;&lt; ob-&gt;get_i();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//void sqr_it(Tr&amp;ob)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ob.set_i(ob.get_i()*ob.get_i());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&lt;&lt;"在函数sqr_it内，形参对象ob的数据成员i的值为:"&lt;&lt; ob.get_i();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obj(10);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sqr_it(obj);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//sqr_it(&amp;obj);// 对象指针ob作为函数sqr_it的形参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</w:rPr>
      </w:pPr>
    </w:p>
    <w:p>
      <w:pPr>
        <w:pStyle w:val="3"/>
        <w:bidi w:val="0"/>
      </w:pPr>
      <w:r>
        <w:rPr>
          <w:rFonts w:hint="eastAsia"/>
        </w:rPr>
        <w:t>实验二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 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Ctest()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++count;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"对象数量="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::count = 0;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 a[3];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5128260" cy="2592070"/>
            <wp:effectExtent l="0" t="0" r="762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301" t="5771" r="2303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实验三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m_ClassMoney;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InitStudent()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name[100];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ExpendMoney(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money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ShowMoney()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m_ClassMoney -= 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  m_ClassMoney;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>::m_ClassMoney = 1000;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A.ExpendMoney(50);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B.ExpendMoney(98.5);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C.ExpendMoney(500.53);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</w:pP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5182235" cy="2581910"/>
            <wp:effectExtent l="0" t="0" r="1460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6140" r="1580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心得感悟</w:t>
      </w:r>
    </w:p>
    <w:p>
      <w:pPr>
        <w:ind w:left="479" w:leftChars="228"/>
        <w:jc w:val="lef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在这次编程中，我学到了很多类和对象</w:t>
      </w:r>
      <w:r>
        <w:rPr>
          <w:rFonts w:hint="eastAsia" w:ascii="宋体" w:hAnsi="宋体" w:eastAsia="宋体" w:cs="宋体"/>
          <w:sz w:val="24"/>
          <w:lang w:eastAsia="zh-CN"/>
        </w:rPr>
        <w:t>，</w:t>
      </w:r>
      <w:r>
        <w:rPr>
          <w:rFonts w:hint="eastAsia" w:ascii="宋体" w:hAnsi="宋体" w:eastAsia="宋体" w:cs="宋体"/>
          <w:sz w:val="24"/>
        </w:rPr>
        <w:t>值传递，地址传递，别名传递以及函数调用的方法，</w:t>
      </w:r>
      <w:r>
        <w:rPr>
          <w:rFonts w:ascii="宋体" w:hAnsi="宋体" w:eastAsia="宋体" w:cs="宋体"/>
          <w:sz w:val="24"/>
        </w:rPr>
        <w:t>类是抽象的，不占用内存。对象是具体的，占用内存。类体中的数据成员的声明前加上static关键字，该数据成员就成为了该类的静态数据成员。</w:t>
      </w:r>
      <w:r>
        <w:rPr>
          <w:rFonts w:hint="eastAsia" w:ascii="宋体" w:hAnsi="宋体" w:eastAsia="宋体" w:cs="宋体"/>
          <w:sz w:val="24"/>
          <w:lang w:val="en-US" w:eastAsia="zh-CN"/>
        </w:rPr>
        <w:t>总之比之前上手熟练多了。</w:t>
      </w:r>
      <w:bookmarkStart w:id="0" w:name="_GoBack"/>
      <w:bookmarkEnd w:id="0"/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JiahongFeng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D76DD"/>
    <w:rsid w:val="003E5827"/>
    <w:rsid w:val="00844B1D"/>
    <w:rsid w:val="01D60DC6"/>
    <w:rsid w:val="1BB04151"/>
    <w:rsid w:val="20585CB0"/>
    <w:rsid w:val="30637A84"/>
    <w:rsid w:val="31984010"/>
    <w:rsid w:val="36871486"/>
    <w:rsid w:val="4A3F695D"/>
    <w:rsid w:val="4F4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325</Words>
  <Characters>1856</Characters>
  <Lines>15</Lines>
  <Paragraphs>4</Paragraphs>
  <TotalTime>6</TotalTime>
  <ScaleCrop>false</ScaleCrop>
  <LinksUpToDate>false</LinksUpToDate>
  <CharactersWithSpaces>2177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2021-12-19T11:20:00Z</dcterms:created>
  <dc:creator>hp</dc:creator>
  <cp:lastModifiedBy>WPS_1601691432</cp:lastModifiedBy>
  <dcterms:modified xsi:type="dcterms:W3CDTF">2021-12-19T15:46:08Z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0255C6FE97504B16979594F9E3497FFE</vt:lpwstr>
  </property>
</Properties>
</file>