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上机实验4对象传递与静态成员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一.</w:t>
      </w:r>
      <w:r>
        <w:rPr>
          <w:rFonts w:hint="eastAsia"/>
          <w:sz w:val="24"/>
          <w:szCs w:val="24"/>
        </w:rPr>
        <w:t>实验内容 1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了解三种不同的对象传递方式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Tr(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 i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 i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get_i()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.set_i(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obj(10);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"调用函数sqr_it前，实参对象obj的数据成员i的值为："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cout&lt;&lt;obj.get_i()&lt;&lt;endl;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sqr_it(obj);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cout&lt;&lt;obj.get_i()&lt;&lt;endl;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2.程序结果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895725" cy="4991735"/>
            <wp:effectExtent l="0" t="0" r="5715" b="6985"/>
            <wp:docPr id="13" name="图片 13" descr="2C3A05F3B07BD78F88EDE140F9BD3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C3A05F3B07BD78F88EDE140F9BD39B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883660" cy="5179060"/>
            <wp:effectExtent l="0" t="0" r="2540" b="2540"/>
            <wp:docPr id="18" name="图片 18" descr="D706E807F8B21FBEEDAEEBD88CE4C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706E807F8B21FBEEDAEEBD88CE4C9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二．</w:t>
      </w:r>
      <w:r>
        <w:rPr>
          <w:rFonts w:hint="eastAsia"/>
          <w:sz w:val="24"/>
          <w:szCs w:val="24"/>
        </w:rPr>
        <w:t>实验内容 2</w:t>
      </w:r>
    </w:p>
    <w:p>
      <w:pPr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掌握静态成员的概念和使用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由关键字static 修饰说明的成员，称为静态成员（static class member）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静态成员为所有对象共享，只有一份存于公用内存中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静态成员包括静态数据成员和静态函数成员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# 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count;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//私有成员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Ctest()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++count;cout&lt;&lt;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"对象数量="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&lt;&lt;count&lt;&lt;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::count=0;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//A，对静态数据定义性说明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2.程序结果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454400" cy="4606925"/>
            <wp:effectExtent l="0" t="0" r="5080" b="10795"/>
            <wp:docPr id="22" name="图片 22" descr="C46CC6C04B87B7353D0467974C7F2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46CC6C04B87B7353D0467974C7F2CF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472815" cy="4387215"/>
            <wp:effectExtent l="0" t="0" r="1905" b="1905"/>
            <wp:docPr id="23" name="图片 23" descr="546F0D4A7329E8281F866385A43057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46F0D4A7329E8281F866385A43057A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实验内容3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创建一个TStudent类，完成以下功能：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该类包括三个函数：InitStudent、ExpendMoney和ShowMoney；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采用float m_ClassMoney变量作为静态变量，用于存储班级的班费，初始值设为1000；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InitStudent (char name[])主要负责完成学生姓名的初始化；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ExpendMoney(float money)主要完成班费的花销计算；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ShowMoney()主要完成班费余额显示；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主程序中分别定义A、B、C三个学生，每个学生为一个对象，每个学生分别消费班费50,98.5,500.53，最后显示班费的余额。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&lt;string.h&gt;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TStudent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char m_Name[6];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static float m_ClassMoney;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InitStudent(char *);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ExpendMoney(float);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static void 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TStudent::m_ClassMoney=1000;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TStudent::InitStudent(char name[])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strcpy(m_Name,name);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TStudent::ExpendMoney(float money)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m_ClassMoney-=money;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cout&lt;&lt;m_Name&lt;&lt;"花费班费"&lt;&lt;m_ClassMoney&lt;&lt;endl;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TStudent::ShowMoney()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cout&lt;&lt;"班费还剩余"&lt;&lt;m_ClassMoney&lt;&lt;endl;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 stu[3];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stu[0].InitStudent("A");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stu[1].InitStudent("B");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stu[2].InitStudent("C");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stu[0].ExpendMoney(50);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stu[1].ExpendMoney(98.5);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stu[2].ExpendMoney(500.53);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55060" cy="4873625"/>
            <wp:effectExtent l="0" t="0" r="2540" b="3175"/>
            <wp:docPr id="19" name="图片 19" descr="F923F498C1C5D44CDEE0384E3E6D73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923F498C1C5D44CDEE0384E3E6D734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39185" cy="4752340"/>
            <wp:effectExtent l="0" t="0" r="3175" b="2540"/>
            <wp:docPr id="20" name="图片 20" descr="2DCEC311B25F89C6052B939D40E14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DCEC311B25F89C6052B939D40E149B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四.感想心得</w:t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72DE5"/>
    <w:multiLevelType w:val="singleLevel"/>
    <w:tmpl w:val="A0472D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45F87E"/>
    <w:multiLevelType w:val="singleLevel"/>
    <w:tmpl w:val="1145F87E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ABFA858"/>
    <w:multiLevelType w:val="singleLevel"/>
    <w:tmpl w:val="5ABFA8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17D34"/>
    <w:rsid w:val="34D55B15"/>
    <w:rsid w:val="5DD00B79"/>
    <w:rsid w:val="5F4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2021-12-10T13:50:00Z</dcterms:created>
  <dc:creator>20282</dc:creator>
  <cp:lastModifiedBy>伱是涐旳緈諨</cp:lastModifiedBy>
  <dcterms:modified xsi:type="dcterms:W3CDTF">2021-12-20T14:10:34Z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D5BEC564A1BC44C7A34E872CA9EC58BD</vt:lpwstr>
  </property>
</Properties>
</file>