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57238" w14:textId="179FC9C4" w:rsidR="00DB4346" w:rsidRDefault="00CC08BB">
      <w:pPr>
        <w:ind w:firstLineChars="200" w:firstLine="560"/>
        <w:jc w:val="center"/>
        <w:rPr>
          <w:rFonts w:ascii="宋体" w:eastAsia="宋体" w:hAnsi="宋体" w:cs="宋体"/>
          <w:color w:val="0000FF"/>
          <w:sz w:val="28"/>
          <w:szCs w:val="28"/>
        </w:rPr>
      </w:pPr>
      <w:r>
        <w:rPr>
          <w:rFonts w:ascii="宋体" w:eastAsia="宋体" w:hAnsi="宋体" w:cs="宋体" w:hint="eastAsia"/>
          <w:sz w:val="28"/>
          <w:szCs w:val="28"/>
        </w:rPr>
        <w:t>上机实验报告5</w:t>
      </w:r>
    </w:p>
    <w:p w14:paraId="248BB7B2" w14:textId="77777777" w:rsidR="00DB4346" w:rsidRDefault="00CC08BB">
      <w:pPr>
        <w:rPr>
          <w:sz w:val="24"/>
        </w:rPr>
      </w:pPr>
      <w:r>
        <w:rPr>
          <w:rFonts w:hint="eastAsia"/>
          <w:sz w:val="24"/>
        </w:rPr>
        <w:t>感想心得：</w:t>
      </w:r>
    </w:p>
    <w:p w14:paraId="1F12F584" w14:textId="62A5958C" w:rsidR="00DB4346" w:rsidRDefault="00CC08BB">
      <w:pPr>
        <w:ind w:firstLineChars="200" w:firstLine="480"/>
        <w:rPr>
          <w:sz w:val="24"/>
        </w:rPr>
      </w:pPr>
      <w:r>
        <w:rPr>
          <w:rFonts w:hint="eastAsia"/>
          <w:sz w:val="24"/>
        </w:rPr>
        <w:t>第五次上机实验我们要掌握派生类的声明方法和派生类构造函数的定义方法，掌握不同方式下，</w:t>
      </w:r>
      <w:proofErr w:type="gramStart"/>
      <w:r>
        <w:rPr>
          <w:rFonts w:hint="eastAsia"/>
          <w:sz w:val="24"/>
        </w:rPr>
        <w:t>基类成员</w:t>
      </w:r>
      <w:proofErr w:type="gramEnd"/>
      <w:r>
        <w:rPr>
          <w:rFonts w:hint="eastAsia"/>
          <w:sz w:val="24"/>
        </w:rPr>
        <w:t>在派生类中的访问属性。声明派生类的一般格式为：</w:t>
      </w:r>
    </w:p>
    <w:p w14:paraId="3561983A" w14:textId="77777777" w:rsidR="00DB4346" w:rsidRDefault="00CC08BB">
      <w:pPr>
        <w:ind w:firstLineChars="200" w:firstLine="480"/>
        <w:rPr>
          <w:sz w:val="24"/>
        </w:rPr>
      </w:pPr>
      <w:r>
        <w:rPr>
          <w:rFonts w:hint="eastAsia"/>
          <w:sz w:val="24"/>
        </w:rPr>
        <w:t xml:space="preserve">Class </w:t>
      </w:r>
      <w:r>
        <w:rPr>
          <w:rFonts w:hint="eastAsia"/>
          <w:sz w:val="24"/>
        </w:rPr>
        <w:t>派生类名：</w:t>
      </w:r>
      <w:r>
        <w:rPr>
          <w:rFonts w:hint="eastAsia"/>
          <w:sz w:val="24"/>
        </w:rPr>
        <w:t>[</w:t>
      </w:r>
      <w:r>
        <w:rPr>
          <w:rFonts w:hint="eastAsia"/>
          <w:sz w:val="24"/>
        </w:rPr>
        <w:t>继承方式</w:t>
      </w:r>
      <w:r>
        <w:rPr>
          <w:rFonts w:hint="eastAsia"/>
          <w:sz w:val="24"/>
        </w:rPr>
        <w:t xml:space="preserve">] </w:t>
      </w:r>
      <w:r>
        <w:rPr>
          <w:rFonts w:hint="eastAsia"/>
          <w:sz w:val="24"/>
        </w:rPr>
        <w:t>基类名</w:t>
      </w:r>
      <w:r>
        <w:rPr>
          <w:rFonts w:hint="eastAsia"/>
          <w:sz w:val="24"/>
        </w:rPr>
        <w:t>{</w:t>
      </w:r>
    </w:p>
    <w:p w14:paraId="7C19C9A6" w14:textId="77777777" w:rsidR="00DB4346" w:rsidRDefault="00CC08BB">
      <w:pPr>
        <w:ind w:firstLineChars="200" w:firstLine="480"/>
        <w:rPr>
          <w:sz w:val="24"/>
        </w:rPr>
      </w:pPr>
      <w:r>
        <w:rPr>
          <w:rFonts w:hint="eastAsia"/>
          <w:sz w:val="24"/>
        </w:rPr>
        <w:t>派生类新增的数据成员和成员函数</w:t>
      </w:r>
    </w:p>
    <w:p w14:paraId="0459EAAE" w14:textId="77777777" w:rsidR="00DB4346" w:rsidRDefault="00CC08BB">
      <w:pPr>
        <w:ind w:firstLineChars="200" w:firstLine="480"/>
        <w:rPr>
          <w:sz w:val="24"/>
        </w:rPr>
      </w:pPr>
      <w:r>
        <w:rPr>
          <w:rFonts w:hint="eastAsia"/>
          <w:sz w:val="24"/>
        </w:rPr>
        <w:t>}</w:t>
      </w:r>
      <w:r>
        <w:rPr>
          <w:rFonts w:hint="eastAsia"/>
          <w:sz w:val="24"/>
        </w:rPr>
        <w:t>；</w:t>
      </w:r>
    </w:p>
    <w:p w14:paraId="088CD4FB" w14:textId="77777777" w:rsidR="00DB4346" w:rsidRDefault="00CC08BB">
      <w:pPr>
        <w:rPr>
          <w:sz w:val="24"/>
        </w:rPr>
      </w:pPr>
      <w:r>
        <w:rPr>
          <w:rFonts w:hint="eastAsia"/>
          <w:sz w:val="24"/>
        </w:rPr>
        <w:t>基类成员在派生类中的访问属性：</w:t>
      </w:r>
    </w:p>
    <w:p w14:paraId="1DD34467" w14:textId="77777777" w:rsidR="00DB4346" w:rsidRDefault="00CC08BB">
      <w:r>
        <w:rPr>
          <w:noProof/>
        </w:rPr>
        <w:drawing>
          <wp:inline distT="0" distB="0" distL="114300" distR="114300" wp14:anchorId="1D7B7AFA" wp14:editId="252985BD">
            <wp:extent cx="2741295" cy="1334135"/>
            <wp:effectExtent l="0" t="0" r="1905" b="18415"/>
            <wp:docPr id="11294" name="Picture 8" descr="F@R5PU`X(M%L8PCHAXFU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 name="Picture 8" descr="F@R5PU`X(M%L8PCHAXFUCPQ"/>
                    <pic:cNvPicPr>
                      <a:picLocks noChangeAspect="1"/>
                    </pic:cNvPicPr>
                  </pic:nvPicPr>
                  <pic:blipFill>
                    <a:blip r:embed="rId5"/>
                    <a:stretch>
                      <a:fillRect/>
                    </a:stretch>
                  </pic:blipFill>
                  <pic:spPr>
                    <a:xfrm>
                      <a:off x="0" y="0"/>
                      <a:ext cx="2741295" cy="1334135"/>
                    </a:xfrm>
                    <a:prstGeom prst="rect">
                      <a:avLst/>
                    </a:prstGeom>
                    <a:noFill/>
                    <a:ln w="9525">
                      <a:noFill/>
                    </a:ln>
                  </pic:spPr>
                </pic:pic>
              </a:graphicData>
            </a:graphic>
          </wp:inline>
        </w:drawing>
      </w:r>
    </w:p>
    <w:p w14:paraId="4CF3E521" w14:textId="77777777" w:rsidR="00DB4346" w:rsidRPr="00CC08BB" w:rsidRDefault="00CC08BB">
      <w:pPr>
        <w:rPr>
          <w:sz w:val="24"/>
        </w:rPr>
      </w:pPr>
      <w:r w:rsidRPr="00CC08BB">
        <w:rPr>
          <w:rFonts w:hint="eastAsia"/>
          <w:sz w:val="24"/>
        </w:rPr>
        <w:t>通过上机实际操作，我们灵活的掌握了上述提到的方法，通过多次修改报错，反面印证了上述方法和属性，加深理解和应用。</w:t>
      </w:r>
    </w:p>
    <w:p w14:paraId="43AA084B" w14:textId="77777777" w:rsidR="00DB4346" w:rsidRPr="00CC08BB" w:rsidRDefault="00CC08BB">
      <w:pPr>
        <w:rPr>
          <w:sz w:val="24"/>
        </w:rPr>
      </w:pPr>
      <w:r w:rsidRPr="00CC08BB">
        <w:rPr>
          <w:rFonts w:hint="eastAsia"/>
          <w:sz w:val="24"/>
        </w:rPr>
        <w:t>程序过程和运行结果：</w:t>
      </w:r>
    </w:p>
    <w:p w14:paraId="6D0CEEE6" w14:textId="77777777" w:rsidR="00DB4346" w:rsidRDefault="00CC08BB">
      <w:r>
        <w:rPr>
          <w:rFonts w:ascii="宋体" w:eastAsia="宋体" w:hAnsi="宋体" w:cs="宋体"/>
          <w:noProof/>
          <w:kern w:val="0"/>
          <w:sz w:val="24"/>
          <w:lang w:bidi="ar"/>
        </w:rPr>
        <w:drawing>
          <wp:inline distT="0" distB="0" distL="114300" distR="114300" wp14:anchorId="44FC70FC" wp14:editId="23875EC5">
            <wp:extent cx="2880360" cy="3933190"/>
            <wp:effectExtent l="0" t="0" r="1524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80360" cy="393319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r>
        <w:rPr>
          <w:rFonts w:ascii="宋体" w:eastAsia="宋体" w:hAnsi="宋体" w:cs="宋体"/>
          <w:noProof/>
          <w:kern w:val="0"/>
          <w:sz w:val="24"/>
          <w:lang w:bidi="ar"/>
        </w:rPr>
        <w:lastRenderedPageBreak/>
        <w:drawing>
          <wp:inline distT="0" distB="0" distL="114300" distR="114300" wp14:anchorId="1B4B82A3" wp14:editId="3ADF5D3D">
            <wp:extent cx="3806190" cy="3509645"/>
            <wp:effectExtent l="0" t="0" r="381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806190" cy="3509645"/>
                    </a:xfrm>
                    <a:prstGeom prst="rect">
                      <a:avLst/>
                    </a:prstGeom>
                    <a:noFill/>
                    <a:ln w="9525">
                      <a:noFill/>
                    </a:ln>
                  </pic:spPr>
                </pic:pic>
              </a:graphicData>
            </a:graphic>
          </wp:inline>
        </w:drawing>
      </w:r>
    </w:p>
    <w:p w14:paraId="2435DC9A" w14:textId="77777777" w:rsidR="00DB4346" w:rsidRDefault="00CC08BB">
      <w:pPr>
        <w:widowControl/>
        <w:jc w:val="left"/>
      </w:pPr>
      <w:r>
        <w:rPr>
          <w:rFonts w:ascii="宋体" w:eastAsia="宋体" w:hAnsi="宋体" w:cs="宋体"/>
          <w:kern w:val="0"/>
          <w:sz w:val="24"/>
          <w:lang w:bidi="ar"/>
        </w:rPr>
        <w:t>（1)将基类Base中数据成员x的访问权限改为private时，会出现哪些错误，为什么？</w:t>
      </w:r>
      <w:r>
        <w:rPr>
          <w:rFonts w:ascii="宋体" w:eastAsia="宋体" w:hAnsi="宋体" w:cs="宋体"/>
          <w:kern w:val="0"/>
          <w:sz w:val="24"/>
          <w:lang w:bidi="ar"/>
        </w:rPr>
        <w:br/>
        <w:t>错误：①成员“Base::x”（已声明）不可访问</w:t>
      </w:r>
      <w:r>
        <w:rPr>
          <w:rFonts w:ascii="宋体" w:eastAsia="宋体" w:hAnsi="宋体" w:cs="宋体"/>
          <w:kern w:val="0"/>
          <w:sz w:val="24"/>
          <w:lang w:bidi="ar"/>
        </w:rPr>
        <w:br/>
        <w:t>②"Base::x":无法纺向private成员（在“Base”迷中声明）</w:t>
      </w:r>
      <w:r>
        <w:rPr>
          <w:rFonts w:ascii="宋体" w:eastAsia="宋体" w:hAnsi="宋体" w:cs="宋体"/>
          <w:kern w:val="0"/>
          <w:sz w:val="24"/>
          <w:lang w:bidi="ar"/>
        </w:rPr>
        <w:br/>
        <w:t>原因：①x在Base类中为私有成员，Derived类中无法直接访陆：</w:t>
      </w:r>
      <w:r>
        <w:rPr>
          <w:rFonts w:ascii="宋体" w:eastAsia="宋体" w:hAnsi="宋体" w:cs="宋体"/>
          <w:kern w:val="0"/>
          <w:sz w:val="24"/>
          <w:lang w:bidi="ar"/>
        </w:rPr>
        <w:br/>
        <w:t>②私有成量变量无法在类外直接访问</w:t>
      </w:r>
      <w:r>
        <w:rPr>
          <w:rFonts w:ascii="宋体" w:eastAsia="宋体" w:hAnsi="宋体" w:cs="宋体"/>
          <w:kern w:val="0"/>
          <w:sz w:val="24"/>
          <w:lang w:bidi="ar"/>
        </w:rPr>
        <w:br/>
        <w:t>（2)将基类Base中数据成员x的访间权限改为protected</w:t>
      </w:r>
      <w:r>
        <w:rPr>
          <w:rFonts w:ascii="宋体" w:eastAsia="宋体" w:hAnsi="宋体" w:cs="宋体"/>
          <w:kern w:val="0"/>
          <w:sz w:val="24"/>
          <w:lang w:bidi="ar"/>
        </w:rPr>
        <w:br/>
        <w:t>错误：①成员“Base::x”（已告明）不可伤问</w:t>
      </w:r>
      <w:r>
        <w:rPr>
          <w:rFonts w:ascii="宋体" w:eastAsia="宋体" w:hAnsi="宋体" w:cs="宋体"/>
          <w:kern w:val="0"/>
          <w:sz w:val="24"/>
          <w:lang w:bidi="ar"/>
        </w:rPr>
        <w:br/>
        <w:t>②“</w:t>
      </w:r>
      <w:proofErr w:type="spellStart"/>
      <w:r>
        <w:rPr>
          <w:rFonts w:ascii="宋体" w:eastAsia="宋体" w:hAnsi="宋体" w:cs="宋体"/>
          <w:kern w:val="0"/>
          <w:sz w:val="24"/>
          <w:lang w:bidi="ar"/>
        </w:rPr>
        <w:t>Base:x</w:t>
      </w:r>
      <w:proofErr w:type="spellEnd"/>
      <w:r>
        <w:rPr>
          <w:rFonts w:ascii="宋体" w:eastAsia="宋体" w:hAnsi="宋体" w:cs="宋体"/>
          <w:kern w:val="0"/>
          <w:sz w:val="24"/>
          <w:lang w:bidi="ar"/>
        </w:rPr>
        <w:t>”：无法访间protected成员（在“Base”类中声明）</w:t>
      </w:r>
      <w:r>
        <w:rPr>
          <w:rFonts w:ascii="宋体" w:eastAsia="宋体" w:hAnsi="宋体" w:cs="宋体"/>
          <w:kern w:val="0"/>
          <w:sz w:val="24"/>
          <w:lang w:bidi="ar"/>
        </w:rPr>
        <w:br/>
        <w:t>原因：x在Base类中为保护，成员，派生对象不能直接访向</w:t>
      </w:r>
      <w:r>
        <w:rPr>
          <w:rFonts w:ascii="宋体" w:eastAsia="宋体" w:hAnsi="宋体" w:cs="宋体"/>
          <w:kern w:val="0"/>
          <w:sz w:val="24"/>
          <w:lang w:bidi="ar"/>
        </w:rPr>
        <w:br/>
        <w:t>（3)将Derived的继承方式改为private</w:t>
      </w:r>
      <w:r>
        <w:rPr>
          <w:rFonts w:ascii="宋体" w:eastAsia="宋体" w:hAnsi="宋体" w:cs="宋体"/>
          <w:kern w:val="0"/>
          <w:sz w:val="24"/>
          <w:lang w:bidi="ar"/>
        </w:rPr>
        <w:br/>
        <w:t>错误：①函数“Base::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'不可访问</w:t>
      </w:r>
      <w:r>
        <w:rPr>
          <w:rFonts w:ascii="宋体" w:eastAsia="宋体" w:hAnsi="宋体" w:cs="宋体"/>
          <w:kern w:val="0"/>
          <w:sz w:val="24"/>
          <w:lang w:bidi="ar"/>
        </w:rPr>
        <w:br/>
        <w:t>③成员“Base::x”不可访问</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”不可价问</w:t>
      </w:r>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②x在基类中为公有成员，派生对象不可访向</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（4)将Derived的继承方式改为protected</w:t>
      </w:r>
      <w:r>
        <w:rPr>
          <w:rFonts w:ascii="宋体" w:eastAsia="宋体" w:hAnsi="宋体" w:cs="宋体"/>
          <w:kern w:val="0"/>
          <w:sz w:val="24"/>
          <w:lang w:bidi="ar"/>
        </w:rPr>
        <w:br/>
        <w:t>错误：①函数＂Base::</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”不可纺问</w:t>
      </w:r>
      <w:r>
        <w:rPr>
          <w:rFonts w:ascii="宋体" w:eastAsia="宋体" w:hAnsi="宋体" w:cs="宋体"/>
          <w:kern w:val="0"/>
          <w:sz w:val="24"/>
          <w:lang w:bidi="ar"/>
        </w:rPr>
        <w:br/>
        <w:t>③成员“Base::x"不可访句</w:t>
      </w:r>
      <w:r>
        <w:rPr>
          <w:rFonts w:ascii="宋体" w:eastAsia="宋体" w:hAnsi="宋体" w:cs="宋体"/>
          <w:kern w:val="0"/>
          <w:sz w:val="24"/>
          <w:lang w:bidi="ar"/>
        </w:rPr>
        <w:br/>
        <w:t>③函数“Base::</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”不可访问</w:t>
      </w:r>
      <w:r>
        <w:rPr>
          <w:rFonts w:ascii="宋体" w:eastAsia="宋体" w:hAnsi="宋体" w:cs="宋体"/>
          <w:kern w:val="0"/>
          <w:sz w:val="24"/>
          <w:lang w:bidi="ar"/>
        </w:rPr>
        <w:br/>
        <w:t>原因：①</w:t>
      </w:r>
      <w:proofErr w:type="spellStart"/>
      <w:r>
        <w:rPr>
          <w:rFonts w:ascii="宋体" w:eastAsia="宋体" w:hAnsi="宋体" w:cs="宋体"/>
          <w:kern w:val="0"/>
          <w:sz w:val="24"/>
          <w:lang w:bidi="ar"/>
        </w:rPr>
        <w:t>setx</w:t>
      </w:r>
      <w:proofErr w:type="spellEnd"/>
      <w:r>
        <w:rPr>
          <w:rFonts w:ascii="宋体" w:eastAsia="宋体" w:hAnsi="宋体" w:cs="宋体"/>
          <w:kern w:val="0"/>
          <w:sz w:val="24"/>
          <w:lang w:bidi="ar"/>
        </w:rPr>
        <w:t>在基类中为公有成员，派生对象不可访向</w:t>
      </w:r>
      <w:r>
        <w:rPr>
          <w:rFonts w:ascii="宋体" w:eastAsia="宋体" w:hAnsi="宋体" w:cs="宋体"/>
          <w:kern w:val="0"/>
          <w:sz w:val="24"/>
          <w:lang w:bidi="ar"/>
        </w:rPr>
        <w:br/>
        <w:t>②x在基类中为公有成员，派生对象不可访问</w:t>
      </w:r>
      <w:r>
        <w:rPr>
          <w:rFonts w:ascii="宋体" w:eastAsia="宋体" w:hAnsi="宋体" w:cs="宋体"/>
          <w:kern w:val="0"/>
          <w:sz w:val="24"/>
          <w:lang w:bidi="ar"/>
        </w:rPr>
        <w:br/>
        <w:t>③</w:t>
      </w:r>
      <w:proofErr w:type="spellStart"/>
      <w:r>
        <w:rPr>
          <w:rFonts w:ascii="宋体" w:eastAsia="宋体" w:hAnsi="宋体" w:cs="宋体"/>
          <w:kern w:val="0"/>
          <w:sz w:val="24"/>
          <w:lang w:bidi="ar"/>
        </w:rPr>
        <w:t>getx</w:t>
      </w:r>
      <w:proofErr w:type="spellEnd"/>
      <w:r>
        <w:rPr>
          <w:rFonts w:ascii="宋体" w:eastAsia="宋体" w:hAnsi="宋体" w:cs="宋体"/>
          <w:kern w:val="0"/>
          <w:sz w:val="24"/>
          <w:lang w:bidi="ar"/>
        </w:rPr>
        <w:t xml:space="preserve">在基类中为公有成员，派生对象不可访问 </w:t>
      </w:r>
    </w:p>
    <w:p w14:paraId="4C03FC29" w14:textId="77777777" w:rsidR="004925F6" w:rsidRDefault="004925F6" w:rsidP="004925F6">
      <w:pPr>
        <w:jc w:val="left"/>
        <w:rPr>
          <w:sz w:val="24"/>
        </w:rPr>
      </w:pPr>
      <w:r>
        <w:rPr>
          <w:rFonts w:ascii="等线" w:eastAsia="等线" w:hAnsi="等线" w:cs="Times New Roman" w:hint="eastAsia"/>
          <w:kern w:val="0"/>
        </w:rPr>
        <w:t xml:space="preserve">Copyright ©2021-2099 </w:t>
      </w:r>
      <w:proofErr w:type="spellStart"/>
      <w:r>
        <w:rPr>
          <w:rFonts w:ascii="等线" w:eastAsia="等线" w:hAnsi="等线" w:cs="Times New Roman" w:hint="eastAsia"/>
          <w:kern w:val="0"/>
        </w:rPr>
        <w:t>WenjingXing</w:t>
      </w:r>
      <w:proofErr w:type="spellEnd"/>
      <w:r>
        <w:rPr>
          <w:rFonts w:ascii="等线" w:eastAsia="等线" w:hAnsi="等线" w:cs="Times New Roman" w:hint="eastAsia"/>
          <w:kern w:val="0"/>
        </w:rPr>
        <w:t>. All rights reserved</w:t>
      </w:r>
    </w:p>
    <w:p w14:paraId="415CBAEA" w14:textId="6D193C3A" w:rsidR="00DB4346" w:rsidRDefault="00DB4346">
      <w:pPr>
        <w:tabs>
          <w:tab w:val="left" w:pos="3186"/>
        </w:tabs>
        <w:jc w:val="left"/>
      </w:pPr>
    </w:p>
    <w:sectPr w:rsidR="00DB4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46"/>
    <w:rsid w:val="003F3346"/>
    <w:rsid w:val="004925F6"/>
    <w:rsid w:val="00CC08BB"/>
    <w:rsid w:val="00DB4346"/>
    <w:rsid w:val="0C2B006A"/>
    <w:rsid w:val="43D46046"/>
    <w:rsid w:val="6DB17002"/>
    <w:rsid w:val="7017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07F21"/>
  <w15:docId w15:val="{F53D0D50-4776-469F-9AB9-89AC374F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3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刘 亭亭</cp:lastModifiedBy>
  <cp:revision>4</cp:revision>
  <dcterms:created xsi:type="dcterms:W3CDTF">2021-12-19T12:49:00Z</dcterms:created>
  <dcterms:modified xsi:type="dcterms:W3CDTF">2021-12-19T13:41:00Z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0809F52EA9F444448DB8BDD36861A439</vt:lpwstr>
  </property>
</Properties>
</file>