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655" w:rsidRDefault="005E3AA9" w:rsidP="005E3AA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第二章课后题感想心得</w:t>
      </w:r>
    </w:p>
    <w:p w:rsidR="00176B60" w:rsidRPr="00176B60" w:rsidRDefault="00176B60" w:rsidP="005E3AA9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在第二章中我学习了</w:t>
      </w:r>
      <w:proofErr w:type="spellStart"/>
      <w:r>
        <w:rPr>
          <w:rFonts w:hint="eastAsia"/>
          <w:sz w:val="28"/>
          <w:szCs w:val="28"/>
        </w:rPr>
        <w:t>c++</w:t>
      </w:r>
      <w:proofErr w:type="spellEnd"/>
      <w:r>
        <w:rPr>
          <w:rFonts w:hint="eastAsia"/>
          <w:sz w:val="28"/>
          <w:szCs w:val="28"/>
        </w:rPr>
        <w:t>的概念。</w:t>
      </w:r>
    </w:p>
    <w:p w:rsidR="005E3AA9" w:rsidRDefault="005E3AA9" w:rsidP="005E3AA9">
      <w:pPr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在完成第二章的课后习题后，我更加深刻的巩固了这一章学习到的内容，也找到了在这一章中掌握还并不牢固的知识点和题型。</w:t>
      </w:r>
    </w:p>
    <w:p w:rsidR="005E3AA9" w:rsidRDefault="00D851DD" w:rsidP="005E3AA9">
      <w:pPr>
        <w:ind w:firstLine="5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此章</w:t>
      </w:r>
      <w:r w:rsidR="004E5FF6">
        <w:rPr>
          <w:rFonts w:hint="eastAsia"/>
          <w:sz w:val="28"/>
          <w:szCs w:val="28"/>
        </w:rPr>
        <w:t>课后题</w:t>
      </w:r>
      <w:bookmarkStart w:id="0" w:name="_GoBack"/>
      <w:bookmarkEnd w:id="0"/>
      <w:r>
        <w:rPr>
          <w:rFonts w:hint="eastAsia"/>
          <w:sz w:val="28"/>
          <w:szCs w:val="28"/>
        </w:rPr>
        <w:t>的心得有</w:t>
      </w:r>
      <w:r w:rsidR="005E3AA9">
        <w:rPr>
          <w:rFonts w:hint="eastAsia"/>
          <w:sz w:val="28"/>
          <w:szCs w:val="28"/>
        </w:rPr>
        <w:t>：</w:t>
      </w:r>
    </w:p>
    <w:p w:rsidR="005E3AA9" w:rsidRDefault="005E3AA9" w:rsidP="005E3AA9">
      <w:pPr>
        <w:ind w:firstLine="5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重载函数在调用时选择的依据不包含参数的类型。</w:t>
      </w:r>
    </w:p>
    <w:p w:rsidR="005E3AA9" w:rsidRDefault="005E3AA9" w:rsidP="005E3AA9">
      <w:pPr>
        <w:ind w:firstLine="5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内联函数不能含复杂的控制语句，像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语句。</w:t>
      </w:r>
    </w:p>
    <w:p w:rsidR="005E3AA9" w:rsidRPr="005E3AA9" w:rsidRDefault="005E3AA9" w:rsidP="005E3AA9">
      <w:pPr>
        <w:ind w:firstLine="5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重载函数不是必须具有不同的返回值类型。</w:t>
      </w:r>
    </w:p>
    <w:sectPr w:rsidR="005E3AA9" w:rsidRPr="005E3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74C"/>
    <w:rsid w:val="00176B60"/>
    <w:rsid w:val="004E5FF6"/>
    <w:rsid w:val="005D0209"/>
    <w:rsid w:val="005E3AA9"/>
    <w:rsid w:val="007E5655"/>
    <w:rsid w:val="00C6374C"/>
    <w:rsid w:val="00D8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2021-12-19T09:34:00Z</dcterms:created>
  <dcterms:modified xsi:type="dcterms:W3CDTF">2021-12-19T10:16:00Z</dcterms:modified>
</cp:coreProperties>
</file>