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Copyright ©2021-2099 </w:t>
      </w:r>
      <w:r>
        <w:rPr>
          <w:rFonts w:hint="eastAsia" w:ascii="Arial" w:hAnsi="Arial" w:cs="Arial"/>
          <w:lang w:val="en-US" w:eastAsia="zh-CN"/>
        </w:rPr>
        <w:t>FengJiaHe</w:t>
      </w:r>
      <w:r>
        <w:rPr>
          <w:rFonts w:hint="default" w:ascii="Arial" w:hAnsi="Arial" w:cs="Arial"/>
        </w:rPr>
        <w:t>. All rights reserved</w:t>
      </w:r>
    </w:p>
    <w:p>
      <w:pPr>
        <w:rPr>
          <w:rFonts w:hint="default" w:ascii="Arial" w:hAnsi="Arial" w:cs="Arial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/>
        </w:rPr>
        <w:t>例题</w:t>
      </w:r>
      <w:r>
        <w:rPr>
          <w:rFonts w:hint="eastAsia" w:ascii="宋体" w:hAnsi="宋体" w:cs="宋体"/>
          <w:b/>
          <w:bCs/>
          <w:color w:val="auto"/>
          <w:kern w:val="0"/>
          <w:sz w:val="28"/>
          <w:szCs w:val="28"/>
          <w:lang w:val="en-US" w:eastAsia="zh-CN"/>
        </w:rPr>
        <w:t>/实验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</w:rPr>
        <w:t>#include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using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namespace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Base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public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setx(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x =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getx()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public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x;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class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Derived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: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public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B91AF"/>
          <w:sz w:val="21"/>
          <w:szCs w:val="21"/>
        </w:rPr>
        <w:t>Base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public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sety(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y = </w:t>
      </w:r>
      <w:r>
        <w:rPr>
          <w:rFonts w:hint="eastAsia" w:ascii="宋体" w:hAnsi="宋体" w:eastAsia="宋体" w:cs="宋体"/>
          <w:color w:val="808080"/>
          <w:sz w:val="21"/>
          <w:szCs w:val="21"/>
        </w:rPr>
        <w:t>i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gety()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y;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void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show()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"Base::x="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x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public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y;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2B91AF"/>
          <w:sz w:val="21"/>
          <w:szCs w:val="21"/>
        </w:rPr>
        <w:t>Derived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bb;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bb.setx(16);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bb.sety(25);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bb.show();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"Base::x="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bb.x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"Derived::y="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bb.y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"Base::x="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bb.getx()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"Derived::y="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bb.gety()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3105785" cy="1572260"/>
            <wp:effectExtent l="0" t="0" r="5715" b="2540"/>
            <wp:docPr id="5" name="图片 5" descr="5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-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3093085" cy="1899285"/>
            <wp:effectExtent l="0" t="0" r="5715" b="5715"/>
            <wp:docPr id="4" name="图片 4" descr="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3093720" cy="2093595"/>
            <wp:effectExtent l="0" t="0" r="5080" b="1905"/>
            <wp:docPr id="3" name="图片 3" descr="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2963545" cy="1665605"/>
            <wp:effectExtent l="0" t="0" r="8255" b="10795"/>
            <wp:docPr id="2" name="图片 2" descr="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2967990" cy="1520190"/>
            <wp:effectExtent l="0" t="0" r="3810" b="3810"/>
            <wp:docPr id="1" name="图片 1" descr="5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-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感想心得：</w:t>
      </w:r>
    </w:p>
    <w:p>
      <w:pPr>
        <w:ind w:firstLine="480" w:firstLineChars="20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本次实验较为简单，通过实验，我</w:t>
      </w:r>
      <w:r>
        <w:rPr>
          <w:rFonts w:ascii="宋体" w:hAnsi="宋体" w:eastAsia="宋体" w:cs="宋体"/>
          <w:sz w:val="24"/>
          <w:szCs w:val="24"/>
        </w:rPr>
        <w:t>掌握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了</w:t>
      </w:r>
      <w:r>
        <w:rPr>
          <w:rFonts w:ascii="宋体" w:hAnsi="宋体" w:eastAsia="宋体" w:cs="宋体"/>
          <w:sz w:val="24"/>
          <w:szCs w:val="24"/>
        </w:rPr>
        <w:t>派生类的声明方法和派生类构造函数的定义方法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了解</w:t>
      </w:r>
      <w:r>
        <w:rPr>
          <w:rFonts w:ascii="宋体" w:hAnsi="宋体" w:eastAsia="宋体" w:cs="宋体"/>
          <w:sz w:val="24"/>
          <w:szCs w:val="24"/>
        </w:rPr>
        <w:t>不同方式下基类成员在派生类中的访问属性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ind w:firstLine="48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通过实操，我修改原程序基类Base中数据成员的访问权限和派生类Derived的继承方式，并观察调试中出现的错误及错误原因，加深了对派生类与继承的理解。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005114"/>
    <w:rsid w:val="4AC75646"/>
    <w:rsid w:val="6CF0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2021-11-26T11:50:00Z</dcterms:created>
  <dc:creator>大庵小桕贴贴bot</dc:creator>
  <cp:lastModifiedBy>荒木无情永不老</cp:lastModifiedBy>
  <dcterms:modified xsi:type="dcterms:W3CDTF">2021-12-16T08:25:08Z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1F9BB45F2A024457B49FBD7D7751F469</vt:lpwstr>
  </property>
</Properties>
</file>