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left"/>
        <w:rPr>
          <w:rFonts w:hint="eastAsia" w:ascii="黑体" w:hAnsi="黑体" w:eastAsia="黑体" w:cs="黑体"/>
          <w:b/>
          <w:bCs/>
          <w:color w:val="808080"/>
          <w:kern w:val="0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808080"/>
          <w:kern w:val="0"/>
          <w:sz w:val="36"/>
          <w:szCs w:val="36"/>
          <w:lang w:val="en-US" w:eastAsia="zh-CN"/>
        </w:rPr>
        <w:t>心得：</w:t>
      </w:r>
      <w:r>
        <w:rPr>
          <w:rFonts w:hint="eastAsia" w:ascii="宋体" w:hAnsi="宋体" w:eastAsia="宋体" w:cs="宋体"/>
          <w:b/>
          <w:bCs/>
          <w:color w:val="808080"/>
          <w:kern w:val="0"/>
          <w:sz w:val="24"/>
          <w:szCs w:val="24"/>
          <w:lang w:val="en-US" w:eastAsia="zh-CN"/>
        </w:rPr>
        <w:t>通过本次实验，我掌握派生类的声明方法和派生类构造函数的定义方法，学会了在不同方式下，构造函数与析构函数的执行顺序与构造规则。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b w:val="0"/>
          <w:bCs w:val="0"/>
          <w:color w:val="808080"/>
          <w:kern w:val="0"/>
          <w:sz w:val="24"/>
          <w:szCs w:val="24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黑体" w:hAnsi="黑体" w:eastAsia="黑体" w:cs="黑体"/>
          <w:b/>
          <w:bCs/>
          <w:color w:val="808080"/>
          <w:kern w:val="0"/>
          <w:sz w:val="36"/>
          <w:szCs w:val="36"/>
          <w:lang w:val="en-US" w:eastAsia="zh-CN"/>
        </w:rPr>
        <w:t>代码：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//#include&lt;cmath&gt;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MyArray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MyArray(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length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~MyArray();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Input();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Display(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protected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alist;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length;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MyArray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::MyArray(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0)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"error length"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exit(1);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length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alist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[length];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(alist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"assign failure"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exit(1);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"MyArray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类对象已创建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MyArray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::~MyArray()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delete[]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alist;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"MyArray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类对象已撤销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MyArray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::Input()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请从键盘输入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length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个整数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p = alist;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length; i++, p++)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*p;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MyArray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::Display(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p = alist;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length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个整数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length; i++, p++)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*p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MyArray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a(5);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a.Input();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a.Display(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显示已经输入的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 w:ascii="黑体" w:hAnsi="黑体" w:eastAsia="黑体" w:cs="黑体"/>
          <w:b/>
          <w:bCs/>
          <w:color w:val="808080"/>
          <w:kern w:val="0"/>
          <w:sz w:val="36"/>
          <w:szCs w:val="36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hint="eastAsia" w:ascii="黑体" w:hAnsi="黑体" w:eastAsia="黑体" w:cs="黑体"/>
          <w:b/>
          <w:bCs/>
          <w:color w:val="808080"/>
          <w:kern w:val="0"/>
          <w:sz w:val="36"/>
          <w:szCs w:val="36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hint="eastAsia" w:ascii="黑体" w:hAnsi="黑体" w:eastAsia="黑体" w:cs="黑体"/>
          <w:b/>
          <w:bCs/>
          <w:color w:val="808080"/>
          <w:kern w:val="0"/>
          <w:sz w:val="36"/>
          <w:szCs w:val="36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hint="eastAsia" w:ascii="黑体" w:hAnsi="黑体" w:eastAsia="黑体" w:cs="黑体"/>
          <w:b/>
          <w:bCs/>
          <w:color w:val="808080"/>
          <w:kern w:val="0"/>
          <w:sz w:val="36"/>
          <w:szCs w:val="36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hint="eastAsia" w:ascii="黑体" w:hAnsi="黑体" w:eastAsia="黑体" w:cs="黑体"/>
          <w:b/>
          <w:bCs/>
          <w:color w:val="808080"/>
          <w:kern w:val="0"/>
          <w:sz w:val="36"/>
          <w:szCs w:val="36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hint="eastAsia" w:ascii="黑体" w:hAnsi="黑体" w:eastAsia="黑体" w:cs="黑体"/>
          <w:b/>
          <w:bCs/>
          <w:color w:val="808080"/>
          <w:kern w:val="0"/>
          <w:sz w:val="36"/>
          <w:szCs w:val="36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hint="eastAsia" w:ascii="黑体" w:hAnsi="黑体" w:eastAsia="黑体" w:cs="黑体"/>
          <w:b/>
          <w:bCs/>
          <w:color w:val="808080"/>
          <w:kern w:val="0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808080"/>
          <w:kern w:val="0"/>
          <w:sz w:val="36"/>
          <w:szCs w:val="36"/>
          <w:lang w:val="en-US" w:eastAsia="zh-CN"/>
        </w:rPr>
        <w:t>程序结果：</w:t>
      </w:r>
    </w:p>
    <w:p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r>
        <w:drawing>
          <wp:inline distT="0" distB="0" distL="114300" distR="114300">
            <wp:extent cx="5274310" cy="3267075"/>
            <wp:effectExtent l="0" t="0" r="1397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A0695F"/>
    <w:rsid w:val="28D2546D"/>
    <w:rsid w:val="4FA06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2021-12-20T05:53:00Z</dcterms:created>
  <dc:creator>花易</dc:creator>
  <cp:lastModifiedBy>花易</cp:lastModifiedBy>
  <dcterms:modified xsi:type="dcterms:W3CDTF">2021-12-20T06:22:00Z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F6B00F424BEF49EF9BD710191601F45F</vt:lpwstr>
  </property>
</Properties>
</file>