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86" w:rsidRDefault="00AB22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57286" cy="46933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632" cy="46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24948" cy="481901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294" cy="48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9" w:rsidRDefault="00AB22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175450" cy="46318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705" cy="46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69" w:rsidRDefault="00AB2269">
      <w:pPr>
        <w:rPr>
          <w:rFonts w:hint="eastAsia"/>
        </w:rPr>
      </w:pPr>
    </w:p>
    <w:p w:rsidR="00AB2269" w:rsidRDefault="00AB2269">
      <w:pPr>
        <w:rPr>
          <w:rFonts w:hint="eastAsia"/>
        </w:rPr>
      </w:pPr>
    </w:p>
    <w:p w:rsidR="00AB2269" w:rsidRDefault="00AB226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感想心得</w:t>
      </w:r>
    </w:p>
    <w:p w:rsidR="00AB2269" w:rsidRPr="00AB2269" w:rsidRDefault="00AB22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通过课后</w:t>
      </w:r>
      <w:proofErr w:type="gramStart"/>
      <w:r>
        <w:rPr>
          <w:rFonts w:hint="eastAsia"/>
          <w:sz w:val="28"/>
          <w:szCs w:val="28"/>
        </w:rPr>
        <w:t>题发现</w:t>
      </w:r>
      <w:proofErr w:type="gramEnd"/>
      <w:r>
        <w:rPr>
          <w:rFonts w:hint="eastAsia"/>
          <w:sz w:val="28"/>
          <w:szCs w:val="28"/>
        </w:rPr>
        <w:t>了一些知识掌握的不太牢固。对于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的理解还是不够到位，不能很好地理解指向对象的具体含义。对静态成员函数的掌握也不是很好，但通过对程序的分析，基本理解了静态成员函数的作用。这一章课后题的程序分析明显比上一章要难理解，但是每个题都基本搞明白了程序的思路。通过读程序可以很好的帮助理解前面所学的知识点。</w:t>
      </w:r>
      <w:bookmarkStart w:id="0" w:name="_GoBack"/>
      <w:bookmarkEnd w:id="0"/>
    </w:p>
    <w:sectPr w:rsidR="00AB2269" w:rsidRPr="00AB2269" w:rsidSect="00AB22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69"/>
    <w:rsid w:val="00234986"/>
    <w:rsid w:val="00AB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2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2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961C9-ABFF-42E8-91FE-9EA8A7351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2021-12-20T03:23:00Z</dcterms:created>
  <dcterms:modified xsi:type="dcterms:W3CDTF">2021-12-20T03:32:00Z</dcterms:modified>
</cp:coreProperties>
</file>