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实验内容 1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drawing>
          <wp:inline distT="0" distB="0" distL="114300" distR="114300">
            <wp:extent cx="3878580" cy="974725"/>
            <wp:effectExtent l="0" t="0" r="7620" b="635"/>
            <wp:docPr id="5" name="图片 5" descr="Screenshot_20211220_103132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11220_103132_com.tencent.mobileq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sqr_it(Tr* ob) 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ob-&gt;set_i(ob-&gt;get_i() * ob-&gt;get_i());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"&lt;&lt; ob-&gt;get_i();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sqr_it(Tr&amp; ob)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ob.set_i(ob.get_i() * ob.get_i());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 &lt;&lt; ob.get_i();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hint="eastAsia" w:cs="新宋体" w:asciiTheme="minorEastAsia" w:hAnsiTheme="minorEastAsia"/>
          <w:b/>
          <w:bCs/>
          <w:color w:val="000000"/>
          <w:kern w:val="0"/>
          <w:sz w:val="28"/>
          <w:szCs w:val="28"/>
        </w:rPr>
      </w:pPr>
      <w:r>
        <w:rPr>
          <w:rFonts w:hint="eastAsia" w:cs="新宋体" w:asciiTheme="minorEastAsia" w:hAnsiTheme="minorEastAsia"/>
          <w:b/>
          <w:bCs/>
          <w:color w:val="000000"/>
          <w:kern w:val="0"/>
          <w:sz w:val="28"/>
          <w:szCs w:val="28"/>
        </w:rPr>
        <w:t>运行结果</w:t>
      </w:r>
    </w:p>
    <w:p>
      <w:pPr>
        <w:jc w:val="left"/>
        <w:rPr>
          <w:rFonts w:cs="新宋体" w:asciiTheme="minorEastAsia" w:hAnsiTheme="minorEastAsia"/>
          <w:b/>
          <w:bCs/>
          <w:color w:val="000000"/>
          <w:kern w:val="0"/>
          <w:sz w:val="32"/>
          <w:szCs w:val="32"/>
        </w:rPr>
      </w:pPr>
      <w:r>
        <w:t xml:space="preserve"> </w:t>
      </w:r>
      <w:r>
        <w:drawing>
          <wp:inline distT="0" distB="0" distL="0" distR="0">
            <wp:extent cx="4048125" cy="251523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实验内容 </w:t>
      </w:r>
      <w:r>
        <w:rPr>
          <w:rFonts w:asciiTheme="majorEastAsia" w:hAnsiTheme="majorEastAsia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hint="eastAsia" w:asciiTheme="majorEastAsia" w:hAnsiTheme="majorEastAsia" w:eastAsiaTheme="major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96895" cy="1703070"/>
            <wp:effectExtent l="0" t="0" r="12065" b="3810"/>
            <wp:docPr id="7" name="图片 7" descr="Screenshot_20211220_103204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11220_103204_com.tencent.mobileq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A.ExpendMoney(50);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B.ExpendMoney(98.5);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C.ExpendMoney(500.53);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pStyle w:val="5"/>
        <w:ind w:left="36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运行结果</w:t>
      </w:r>
    </w:p>
    <w:p>
      <w:pPr>
        <w:pStyle w:val="5"/>
        <w:ind w:left="360" w:firstLine="0" w:firstLineChars="0"/>
        <w:rPr>
          <w:rFonts w:asciiTheme="minorEastAsia" w:hAnsiTheme="minorEastAsia"/>
          <w:b/>
          <w:bCs/>
          <w:sz w:val="32"/>
          <w:szCs w:val="32"/>
        </w:rPr>
      </w:pPr>
      <w:r>
        <w:drawing>
          <wp:inline distT="0" distB="0" distL="0" distR="0">
            <wp:extent cx="3765550" cy="212725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15760" b="1296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心得感想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/>
        <w:ind w:lef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1.值传递:有一个形参向函数所属的栈拷贝数据的过程,如果值传递的对象是类对象或是大的结构体对象,将耗费一定的时间和空间。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/>
        <w:ind w:lef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2.指针传递:同样有一个形参向函数所属的栈拷贝数据的过程,但拷贝的数据是一个固定为4字节的地址。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/>
        <w:ind w:lef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3.引用传递:同样有上述的数据拷贝过程,但其是针对地址的,相当于为该数据所在的地址起了一个别名。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效率上讲，指针传递和引用传递比值传递效率高。一般主张使用引用传递，代码逻辑上更加紧凑、清晰。引用传递做函数参数”是C++的特性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</w:pPr>
    </w:p>
    <w:p>
      <w:pPr>
        <w:rPr>
          <w:rFonts w:hint="eastAsia"/>
        </w:rPr>
      </w:pPr>
      <w:r>
        <w:t xml:space="preserve">Copyright ©2021-2099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24" w:beforeAutospacing="0"/>
        <w:ind w:lef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numPr>
          <w:numId w:val="0"/>
        </w:numPr>
        <w:ind w:leftChars="0"/>
        <w:rPr>
          <w:rFonts w:hint="eastAsia" w:asciiTheme="minorEastAsia" w:hAnsiTheme="min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4451F"/>
    <w:multiLevelType w:val="multilevel"/>
    <w:tmpl w:val="0FE445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B2A71"/>
    <w:rsid w:val="00665CC9"/>
    <w:rsid w:val="00896060"/>
    <w:rsid w:val="00934C43"/>
    <w:rsid w:val="1D9B2A71"/>
    <w:rsid w:val="200602A4"/>
    <w:rsid w:val="3ABC0EB8"/>
    <w:rsid w:val="6157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260</Words>
  <Characters>1482</Characters>
  <Lines>12</Lines>
  <Paragraphs>3</Paragraphs>
  <TotalTime>0</TotalTime>
  <ScaleCrop>false</ScaleCrop>
  <LinksUpToDate>false</LinksUpToDate>
  <CharactersWithSpaces>1739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2021-11-26T17:11:00Z</dcterms:created>
  <dc:creator>23870</dc:creator>
  <cp:lastModifiedBy>Little beggar.</cp:lastModifiedBy>
  <dcterms:modified xsi:type="dcterms:W3CDTF">2021-12-20T02:44:17Z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E5D7E3CDC4EA42279BFA841E9334A781</vt:lpwstr>
  </property>
</Properties>
</file>