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AE3" w:rsidRDefault="00BE3D46" w:rsidP="00BE3D46">
      <w:pPr>
        <w:jc w:val="center"/>
        <w:rPr>
          <w:rFonts w:hint="eastAsia"/>
        </w:rPr>
      </w:pPr>
      <w:r>
        <w:t>第五章习题心得</w:t>
      </w:r>
    </w:p>
    <w:p w:rsidR="00BE3D46" w:rsidRDefault="00BE3D46" w:rsidP="00BE3D46">
      <w:pPr>
        <w:jc w:val="left"/>
      </w:pPr>
      <w:r>
        <w:t>学习多态性的心得：</w:t>
      </w:r>
      <w:r>
        <w:t>多态考虑的是类与类之间的层次关系以及类自身内部特定成员函数之间的关系问题，是解决功能和行为的再抽象问题。多态是指类中具有相似功能的不同函数是用同一个名称来实现，从而可以使用相同的调用方式来调用这些具有不同功能的同名函数。这也是人类思维方式的一种直接模拟，比如一个对象中有很多求两个数最大值的行为，虽然可以针对不同的数据类型，写很多不同名称的函数来实现，但事实上，它们的功能几乎完全相同。这时，就可以利用多态的特征，用统一的标识来完成这些功能。这样，就可以达到类的行为的再抽象，进而统一标识，减少程序中标识符的个数。</w:t>
      </w:r>
      <w:bookmarkStart w:id="0" w:name="_GoBack"/>
      <w:bookmarkEnd w:id="0"/>
    </w:p>
    <w:sectPr w:rsidR="00BE3D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2D5"/>
    <w:rsid w:val="00B55AE3"/>
    <w:rsid w:val="00BE3D46"/>
    <w:rsid w:val="00E50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86132</dc:creator>
  <cp:keywords/>
  <dc:description/>
  <cp:lastModifiedBy>86132</cp:lastModifiedBy>
  <cp:revision>2</cp:revision>
  <dcterms:created xsi:type="dcterms:W3CDTF">2021-12-20T12:44:00Z</dcterms:created>
  <dcterms:modified xsi:type="dcterms:W3CDTF">2021-12-20T12:46:00Z</dcterms:modified>
</cp:coreProperties>
</file>