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Style w:val="5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t>心得：</w:t>
      </w:r>
    </w:p>
    <w:p>
      <w:pPr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t>第一次上机学到很多，比只学习课本知识理解要快很多</w:t>
      </w:r>
    </w:p>
    <w:p>
      <w:pPr>
        <w:rPr>
          <w:rFonts w:hint="default" w:ascii="等线" w:hAnsi="等线" w:eastAsia="等线" w:cs="等线"/>
          <w:sz w:val="32"/>
          <w:szCs w:val="40"/>
          <w:lang w:val="en-US" w:eastAsia="zh-CN"/>
        </w:rPr>
      </w:pPr>
      <w:bookmarkStart w:id="0" w:name="_GoBack"/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74310" cy="3917950"/>
            <wp:effectExtent l="0" t="0" r="13970" b="13970"/>
            <wp:docPr id="2" name="图片 2" descr="DA29BACDBB31EE725BDB3DEF13D5A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29BACDBB31EE725BDB3DEF13D5AFE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74310" cy="3634740"/>
            <wp:effectExtent l="0" t="0" r="13970" b="7620"/>
            <wp:docPr id="1" name="图片 1" descr="0D237C273874704FD2BDD3D3BFBE2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237C273874704FD2BDD3D3BFBE2F8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74310" cy="3961130"/>
            <wp:effectExtent l="0" t="0" r="13970" b="1270"/>
            <wp:docPr id="3" name="图片 3" descr="A4EA38B0F8C617FC354F942338C98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4EA38B0F8C617FC354F942338C98B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XinqiaoDong</w:t>
      </w:r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FAEB7"/>
    <w:rsid w:val="137F4B60"/>
    <w:rsid w:val="74C07215"/>
    <w:rsid w:val="7B9B4C45"/>
    <w:rsid w:val="A27FAEB7"/>
    <w:rsid w:val="EFFF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2021-12-19T09:53:00Z</dcterms:created>
  <dc:creator>zhangliying</dc:creator>
  <cp:lastModifiedBy>爩虌麷灩韊</cp:lastModifiedBy>
  <dcterms:modified xsi:type="dcterms:W3CDTF">2021-12-20T15:07:52Z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C6A0B09BA14B4928BB020A31ACB46871</vt:lpwstr>
  </property>
</Properties>
</file>