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习题三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通过习题三的练习，了解到了类的声明和定义。</w:t>
      </w:r>
      <w:r>
        <w:rPr>
          <w:rFonts w:ascii="宋体" w:hAnsi="宋体" w:eastAsia="宋体" w:cs="宋体"/>
          <w:sz w:val="24"/>
          <w:szCs w:val="24"/>
        </w:rPr>
        <w:t>类的知识点是抽象的，但是仔细琢磨后，就会发现，这其实和我们刚开始学习基本的数据类型是一样的，并没有很费脑的地方，说的通俗一点就是学会定义类的基本语法，掌握“套路”，去“套模板”，只要是细心一点，把每个功能都逐一调试，就不会大面积的出错。</w:t>
      </w:r>
    </w:p>
    <w:p>
      <w:p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使用类设计程序时，要提前设计好方案，明确哪一个部分实现什么功能，需要什么数据，分别设计数据类和操作类，恰当的把数据私有化，在有了一个整体的思路之后，在去写代码，切记不能把全部的代码写完再去调试，这样出错以后会很难改正，而且非常浪费时间，应当做到写一个功能就去调试一个功能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类体中的数据成员的声明前加上static关键字，该数据成员就成为了该类的静态数据成员。和其他数据成员一样，静态数据成员也遵守public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 </w:t>
      </w:r>
      <w:r>
        <w:rPr>
          <w:rFonts w:ascii="宋体" w:hAnsi="宋体" w:eastAsia="宋体" w:cs="宋体"/>
          <w:sz w:val="24"/>
          <w:szCs w:val="24"/>
        </w:rPr>
        <w:t>protected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</w:t>
      </w:r>
      <w:r>
        <w:rPr>
          <w:rFonts w:ascii="宋体" w:hAnsi="宋体" w:eastAsia="宋体" w:cs="宋体"/>
          <w:sz w:val="24"/>
          <w:szCs w:val="24"/>
        </w:rPr>
        <w:t>private访问规则。</w:t>
      </w: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8738A"/>
    <w:rsid w:val="0883297F"/>
    <w:rsid w:val="0A785436"/>
    <w:rsid w:val="242221AA"/>
    <w:rsid w:val="34AD5FC6"/>
    <w:rsid w:val="6968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2021-12-17T02:33:00Z</dcterms:created>
  <dc:creator>lenovo</dc:creator>
  <cp:lastModifiedBy>一寸梦</cp:lastModifiedBy>
  <dcterms:modified xsi:type="dcterms:W3CDTF">2021-12-18T12:58:20Z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D6B138F6A4CC415EBF667CB1D00EC2D4</vt:lpwstr>
  </property>
</Properties>
</file>