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这次实验掌握派生类的声明方法和派生类构造函数的定义方法和不同方式下，构造函数与析构函数的执行顺序与构造规则，当然在这个过程中我也犯了一些小错误，例如在派生类中读取和使用基类的私有成员，一开始我没有反应过来我错了，只是认为这应该是种内部访问，但是最后我才意识到内部访问是在自己的类中才能访问，在外面就不行了，所以在实验课后我也应该抽空多看看书，分清楚内部访问和对象访问，弄懂他们的定义和编程时的样子</w:t>
      </w:r>
    </w:p>
    <w:p>
      <w:pPr>
        <w:rPr>
          <w:rFonts w:hint="default"/>
          <w:lang w:val="en-US" w:eastAsia="zh-CN"/>
        </w:rPr>
      </w:pPr>
      <w:r>
        <w:rPr>
          <w:rFonts w:hint="default"/>
          <w:lang w:val="en-US" w:eastAsia="zh-CN"/>
        </w:rPr>
        <w:t>Copyright ©2021-2099 GanliuZhang. All rig</w:t>
      </w:r>
      <w:bookmarkStart w:id="0" w:name="_GoBack"/>
      <w:bookmarkEnd w:id="0"/>
      <w:r>
        <w:rPr>
          <w:rFonts w:hint="default"/>
          <w:lang w:val="en-US" w:eastAsia="zh-CN"/>
        </w:rPr>
        <w:t>hts reserved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531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2021-12-18T18:50:36Z</dcterms:created>
  <dc:creator>11578</dc:creator>
  <cp:lastModifiedBy>沟通</cp:lastModifiedBy>
  <dcterms:modified xsi:type="dcterms:W3CDTF">2021-12-18T18:54:49Z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65DEB967976F4D34812034593A2E5A1E</vt:lpwstr>
  </property>
</Properties>
</file>