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程序代码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3257550" cy="3333750"/>
            <wp:effectExtent l="0" t="0" r="3810" b="3810"/>
            <wp:docPr id="1" name="图片 1" descr="A7DB46742713ABAD044CAEDBD1D74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7DB46742713ABAD044CAEDBD1D7480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程序结果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68595" cy="3439795"/>
            <wp:effectExtent l="0" t="0" r="4445" b="4445"/>
            <wp:docPr id="2" name="图片 2" descr="6EAC9A3A1F0C890548752A18E7E608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EAC9A3A1F0C890548752A18E7E6085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感想心得：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经过尝试，在键盘上输入x和y时，可以x y（中间加空格），也可以输入x后回车在下一行输入y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第二是运行窗口打开后会一闪消失，经过尝试和百度，找到以下几种方法：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在主程序return 0前加  while（a&gt;0） a++；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return 0前加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system("pause");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.右键单击当前工程－属性 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2.选择配置属性－链接器－系统 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3.更改系统选项中的“子系统”配置，选择下拉菜单的第一个“控制台 (/SUBSYSTEM:CONSOLE)”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然后选择"开始执行（不调试）",也就是ctrl+F5；</w:t>
      </w:r>
    </w:p>
    <w:p>
      <w:r>
        <w:rPr>
          <w:lang w:val="en-US"/>
        </w:rPr>
        <w:t xml:space="preserve">Copyright ©2021-2099 </w:t>
      </w:r>
      <w:r>
        <w:rPr>
          <w:rFonts w:hint="eastAsia"/>
          <w:lang w:val="en-US" w:eastAsia="zh-CN"/>
        </w:rPr>
        <w:t>ChenLi</w:t>
      </w:r>
      <w:r>
        <w:rPr>
          <w:lang w:val="en-US"/>
        </w:rPr>
        <w:t>. All rights reserved</w:t>
      </w:r>
      <w:bookmarkStart w:id="0" w:name="_GoBack"/>
      <w:bookmarkEnd w:id="0"/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F196F3"/>
    <w:multiLevelType w:val="singleLevel"/>
    <w:tmpl w:val="74F196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55DC3"/>
    <w:rsid w:val="5B126F11"/>
    <w:rsid w:val="704D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2021-12-04T12:22:00Z</dcterms:created>
  <dc:creator>lichen</dc:creator>
  <cp:lastModifiedBy>诠释～未来</cp:lastModifiedBy>
  <dcterms:modified xsi:type="dcterms:W3CDTF">2021-12-20T04:11:23Z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6F7F9E9B2DE84D4F9955AA34401E6E3E</vt:lpwstr>
  </property>
</Properties>
</file>