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08F6" w14:textId="76FA3691" w:rsidR="007B5270" w:rsidRDefault="00CE2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做题感悟</w:t>
      </w:r>
    </w:p>
    <w:p w14:paraId="780C440C" w14:textId="15C51191" w:rsidR="00CE2CB5" w:rsidRDefault="00CE2CB5">
      <w:pPr>
        <w:rPr>
          <w:szCs w:val="21"/>
        </w:rPr>
      </w:pPr>
      <w:r>
        <w:rPr>
          <w:rFonts w:hint="eastAsia"/>
          <w:szCs w:val="21"/>
        </w:rPr>
        <w:t>函数如果要正常运行必须存在函数声明，函数定义需要存在返回值类型</w:t>
      </w:r>
    </w:p>
    <w:p w14:paraId="443FAAF6" w14:textId="49ACD625" w:rsidR="00CE2CB5" w:rsidRDefault="00CE2CB5">
      <w:pPr>
        <w:rPr>
          <w:szCs w:val="21"/>
        </w:rPr>
      </w:pPr>
      <w:r>
        <w:rPr>
          <w:rFonts w:hint="eastAsia"/>
          <w:szCs w:val="21"/>
        </w:rPr>
        <w:t>函数原型中的参数名可以缺省</w:t>
      </w:r>
    </w:p>
    <w:p w14:paraId="06A02D66" w14:textId="67A1C418" w:rsidR="00CE2CB5" w:rsidRDefault="00CE2CB5">
      <w:pPr>
        <w:rPr>
          <w:szCs w:val="21"/>
        </w:rPr>
      </w:pPr>
      <w:r>
        <w:rPr>
          <w:rFonts w:hint="eastAsia"/>
          <w:szCs w:val="21"/>
        </w:rPr>
        <w:t>在函数代码小，需要频繁调用的情况下适宜使用内联函数。内联函数中一般不能含有复杂的控制语句</w:t>
      </w:r>
      <w:r w:rsidR="00715778">
        <w:rPr>
          <w:rFonts w:hint="eastAsia"/>
          <w:szCs w:val="21"/>
        </w:rPr>
        <w:t>。</w:t>
      </w:r>
    </w:p>
    <w:p w14:paraId="43ECB29F" w14:textId="1D2BEBD8" w:rsidR="00715778" w:rsidRDefault="00715778">
      <w:pPr>
        <w:rPr>
          <w:szCs w:val="21"/>
        </w:rPr>
      </w:pPr>
      <w:r>
        <w:rPr>
          <w:rFonts w:hint="eastAsia"/>
          <w:szCs w:val="21"/>
        </w:rPr>
        <w:t>指定默认值的参数必须放在形参列表的最右边，在函数原型中也可以指定参数的默认值。</w:t>
      </w:r>
    </w:p>
    <w:p w14:paraId="39037C69" w14:textId="7EA28608" w:rsidR="00715778" w:rsidRDefault="00715778">
      <w:pPr>
        <w:rPr>
          <w:szCs w:val="21"/>
        </w:rPr>
      </w:pPr>
      <w:r>
        <w:rPr>
          <w:rFonts w:hint="eastAsia"/>
          <w:szCs w:val="21"/>
        </w:rPr>
        <w:t>重载函数名可以相同，重载函数必须有不同的形参列表。</w:t>
      </w:r>
    </w:p>
    <w:p w14:paraId="3BFCD605" w14:textId="20395ED1" w:rsidR="00715778" w:rsidRDefault="00715778">
      <w:pPr>
        <w:rPr>
          <w:szCs w:val="21"/>
        </w:rPr>
      </w:pPr>
      <w:r>
        <w:rPr>
          <w:rFonts w:hint="eastAsia"/>
          <w:szCs w:val="21"/>
        </w:rPr>
        <w:t>要注意作用域运算符的作用，看是局部变量还是全局变量。</w:t>
      </w:r>
    </w:p>
    <w:p w14:paraId="53F73B49" w14:textId="78AE2AEB" w:rsidR="00B32C64" w:rsidRDefault="00B32C64">
      <w:pPr>
        <w:rPr>
          <w:rFonts w:hint="eastAsia"/>
          <w:szCs w:val="21"/>
        </w:rPr>
      </w:pPr>
      <w:r>
        <w:rPr>
          <w:rFonts w:hint="eastAsia"/>
          <w:szCs w:val="21"/>
        </w:rPr>
        <w:t>做题的时候还是会出现各种错误，程序看不明白，基础知识掌握的不好，仍需要进一步加强掌握。</w:t>
      </w:r>
    </w:p>
    <w:p w14:paraId="47B489C1" w14:textId="70AC6205" w:rsidR="00B32C64" w:rsidRPr="00B32C64" w:rsidRDefault="00B32C64">
      <w:pPr>
        <w:rPr>
          <w:rFonts w:hint="eastAsia"/>
          <w:szCs w:val="21"/>
        </w:rPr>
      </w:pPr>
      <w:r>
        <w:t>Copyright </w:t>
      </w:r>
      <w:r>
        <w:rPr>
          <w:noProof/>
        </w:rPr>
        <w:drawing>
          <wp:inline distT="0" distB="0" distL="0" distR="0" wp14:anchorId="322BABC8" wp14:editId="1DF5FD53">
            <wp:extent cx="222250" cy="222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r>
        <w:t>X</w:t>
      </w:r>
      <w:r>
        <w:rPr>
          <w:rFonts w:hint="eastAsia"/>
        </w:rPr>
        <w:t>inyu</w:t>
      </w:r>
      <w:r>
        <w:t>Guan</w:t>
      </w:r>
      <w:r>
        <w:t>. All rights reserved</w:t>
      </w:r>
    </w:p>
    <w:sectPr w:rsidR="00B32C64" w:rsidRPr="00B3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70"/>
    <w:rsid w:val="00715778"/>
    <w:rsid w:val="007B5270"/>
    <w:rsid w:val="00B32C64"/>
    <w:rsid w:val="00C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649C"/>
  <w15:chartTrackingRefBased/>
  <w15:docId w15:val="{C3C59922-06B5-47DD-AB03-A5501630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鑫宇</dc:creator>
  <cp:keywords/>
  <dc:description/>
  <cp:lastModifiedBy>管 鑫宇</cp:lastModifiedBy>
  <cp:revision>3</cp:revision>
  <dcterms:created xsi:type="dcterms:W3CDTF">2021-12-19T13:31:00Z</dcterms:created>
  <dcterms:modified xsi:type="dcterms:W3CDTF">2021-12-19T15:09:00Z</dcterms:modified>
</cp:coreProperties>
</file>