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zhanghangchen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#include &lt;string&gt;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class MyArray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MyArray(int length);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~MyArray();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void Input();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void Display(string);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protected: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int alist[20];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int length;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class SortArray :public MyArray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SortArray(int a);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~SortArray();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void sort();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void SortArray::sort()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int i, x,j;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for (j = 0; j &lt; length; j++)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for (i = j+1; i &lt; length;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   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        if (alist[j] &gt; alist[i])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       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            x = alist[i];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            alist[i] = alist[j];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            alist[j] =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        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    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MyArray::MyArray(int leng)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if (leng &lt;= 0)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cout &lt;&lt; "error length";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exit(1);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length = leng;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cout &lt;&lt; "MyArray类对象已创建!"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SortArray::SortArray(int a) :MyArray(a)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cout &lt;&lt; "SortArray类对象已创建!"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SortArray::~SortArray()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cout &lt;&lt; "SortArray类对象已撤销!"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MyArray::~MyArray()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cout &lt;&lt; "MyArray类对象已撤销!"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void MyArray::Display(string str)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int* p = 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cout &lt;&lt; str &lt;&lt; length &lt;&lt; "个整数: 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for (i = 0; i &lt; length; i++, p++)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cout &lt;&lt; *p &lt;&lt; " 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cout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void MyArray::Input()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cout &lt;&lt; "请从键盘输入" &lt;&lt; length &lt;&lt; "个整数:";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int* p = 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for (i = 0; i &lt; length; i++, p++)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    cin &gt;&gt; *p;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SortArray a(5);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a.Input();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a.Display("显示排序以前的");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a.sort();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a.Display("显示排序以后的");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    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228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第一次编译出现错误，经查询资料后得到错误原因：Vs控制台程序的入口不同，控制台为main</w:t>
      </w:r>
      <w:r>
        <w:rPr>
          <w:b w:val="0"/>
          <w:i w:val="0"/>
          <w:caps w:val="0"/>
          <w:spacing w:val="0"/>
          <w:w w:val="100"/>
          <w:sz w:val="21"/>
        </w:rPr>
        <w:t>,windows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为w</w:t>
      </w:r>
      <w:r>
        <w:rPr>
          <w:b w:val="0"/>
          <w:i w:val="0"/>
          <w:caps w:val="0"/>
          <w:spacing w:val="0"/>
          <w:w w:val="100"/>
          <w:sz w:val="21"/>
        </w:rPr>
        <w:t>inmain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多文件编程时需得在c</w:t>
      </w:r>
      <w:r>
        <w:rPr>
          <w:b w:val="0"/>
          <w:i w:val="0"/>
          <w:caps w:val="0"/>
          <w:spacing w:val="0"/>
          <w:w w:val="100"/>
          <w:sz w:val="21"/>
        </w:rPr>
        <w:t>pp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文件的同名头文件中声明函数，且需得与cpp文件中的函数一致。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使用别的文件的函数时需先包含相应头文件，再用。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出错现象</w:t>
      </w:r>
      <w:r>
        <w:rPr>
          <w:b/>
          <w:bCs/>
          <w:i w:val="0"/>
          <w:caps w:val="0"/>
          <w:spacing w:val="0"/>
          <w:w w:val="100"/>
          <w:sz w:val="24"/>
          <w:szCs w:val="24"/>
        </w:rPr>
        <w:t>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1.执行delete语句时，程序直接弹窗，崩溃。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2.执行delete语句时，程序卡死。将delete语句注释掉，又正常了，但发生了内存泄露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解决方法：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使用普通数组替换指针。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认识到了继承的好处：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1）代码重用，减少创建类的成本，每个子类都拥有父类的方法和属性；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2）子类与父类基本相似，但又与父类有所区别；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3）提高代码的可扩展性。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2A73"/>
    <w:rsid w:val="0027006E"/>
    <w:rsid w:val="00396F41"/>
    <w:rsid w:val="003B4C95"/>
    <w:rsid w:val="004B5C19"/>
    <w:rsid w:val="0050338A"/>
    <w:rsid w:val="00516FC5"/>
    <w:rsid w:val="006708D9"/>
    <w:rsid w:val="006F1427"/>
    <w:rsid w:val="006F78DC"/>
    <w:rsid w:val="00717036"/>
    <w:rsid w:val="00971B98"/>
    <w:rsid w:val="0098517E"/>
    <w:rsid w:val="00A2339F"/>
    <w:rsid w:val="00C2406D"/>
    <w:rsid w:val="00D34A4F"/>
    <w:rsid w:val="00D43589"/>
    <w:rsid w:val="00D67039"/>
    <w:rsid w:val="00DB2168"/>
    <w:rsid w:val="00DD58BF"/>
    <w:rsid w:val="00F345FB"/>
    <w:rsid w:val="00FF023B"/>
    <w:rsid w:val="00FF1706"/>
    <w:rsid w:val="0CD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1652</Characters>
  <Lines>13</Lines>
  <Paragraphs>3</Paragraphs>
  <TotalTime>23</TotalTime>
  <ScaleCrop>false</ScaleCrop>
  <LinksUpToDate>false</LinksUpToDate>
  <CharactersWithSpaces>1938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Xros Heart</cp:lastModifiedBy>
  <dcterms:modified xsi:type="dcterms:W3CDTF">2021-12-20T14:41:43Z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969790CCD4BF45D7B7B806EE8C36A153</vt:lpwstr>
  </property>
</Properties>
</file>