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第四章的主题有第三章的基础，我认为其实第三章的基础比较简单，但是困难的是构造函数和析构函数，这是相当困难的，特别是当它们是按照派生类定义的顺序时，当然，权利派生类继承也是一个困难的地方，我认为实际上派生和继承是 c + + 的本质，这些是使程序复杂和灵活的编程基础。</w:t>
      </w:r>
      <w:r>
        <w:rPr>
          <w:rFonts w:hint="eastAsia"/>
          <w:sz w:val="30"/>
          <w:szCs w:val="30"/>
          <w:lang w:val="en-US" w:eastAsia="zh-CN"/>
        </w:rPr>
        <w:t>继承是面向对象创意设计的一个重要特征，可以重新定义，作用很大。</w:t>
      </w:r>
    </w:p>
    <w:p>
      <w:pPr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Copyright ©2021-2099 </w:t>
      </w:r>
      <w:r>
        <w:rPr>
          <w:rFonts w:hint="eastAsia"/>
          <w:sz w:val="30"/>
          <w:szCs w:val="30"/>
          <w:lang w:val="en-US" w:eastAsia="zh-CN"/>
        </w:rPr>
        <w:t>ShiRuiFu</w:t>
      </w:r>
      <w:r>
        <w:rPr>
          <w:rFonts w:hint="eastAsia"/>
          <w:sz w:val="30"/>
          <w:szCs w:val="30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226ABD"/>
    <w:rsid w:val="44A4431A"/>
    <w:rsid w:val="77DA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2021-12-19T16:45:56Z</dcterms:created>
  <dc:creator>Dell</dc:creator>
  <cp:lastModifiedBy>Dell</cp:lastModifiedBy>
  <dcterms:modified xsi:type="dcterms:W3CDTF">2021-12-19T16:49:33Z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569E6C7EB7FB49A2A23ABA7A7F1716B0</vt:lpwstr>
  </property>
</Properties>
</file>