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1C2558" w14:textId="77777777" w:rsidR="00BE5244" w:rsidRDefault="00BE5244" w:rsidP="00BE5244">
      <w:pPr>
        <w:jc w:val="left"/>
        <w:rPr>
          <w:sz w:val="22"/>
        </w:rPr>
      </w:pPr>
      <w:r>
        <w:rPr>
          <w:noProof/>
          <w:sz w:val="22"/>
        </w:rPr>
        <w:drawing>
          <wp:inline distT="0" distB="0" distL="0" distR="0" wp14:anchorId="6A993E9C" wp14:editId="48AC4F30">
            <wp:extent cx="5274310" cy="32962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63A93" w14:textId="77777777" w:rsidR="00BE5244" w:rsidRDefault="00BE5244" w:rsidP="00BE5244">
      <w:pPr>
        <w:jc w:val="left"/>
        <w:rPr>
          <w:sz w:val="22"/>
        </w:rPr>
      </w:pPr>
    </w:p>
    <w:p w14:paraId="708B823B" w14:textId="77777777" w:rsidR="00BE5244" w:rsidRDefault="00BE5244" w:rsidP="00BE5244">
      <w:pPr>
        <w:jc w:val="left"/>
        <w:rPr>
          <w:sz w:val="22"/>
        </w:rPr>
      </w:pPr>
    </w:p>
    <w:p w14:paraId="092E3B3A" w14:textId="77777777" w:rsidR="00BE5244" w:rsidRDefault="00BE5244" w:rsidP="00BE5244">
      <w:pPr>
        <w:jc w:val="left"/>
        <w:rPr>
          <w:sz w:val="22"/>
        </w:rPr>
      </w:pPr>
    </w:p>
    <w:p w14:paraId="79B75DBF" w14:textId="77777777" w:rsidR="00BE5244" w:rsidRDefault="00BE5244" w:rsidP="00BE5244">
      <w:pPr>
        <w:jc w:val="left"/>
        <w:rPr>
          <w:sz w:val="22"/>
        </w:rPr>
      </w:pPr>
    </w:p>
    <w:p w14:paraId="7777FD76" w14:textId="77777777" w:rsidR="00BE5244" w:rsidRDefault="00BE5244" w:rsidP="00BE5244">
      <w:pPr>
        <w:jc w:val="left"/>
        <w:rPr>
          <w:sz w:val="22"/>
        </w:rPr>
      </w:pPr>
    </w:p>
    <w:p w14:paraId="2A9ACBF0" w14:textId="77777777" w:rsidR="00BE5244" w:rsidRDefault="00BE5244" w:rsidP="00BE5244">
      <w:pPr>
        <w:jc w:val="left"/>
        <w:rPr>
          <w:sz w:val="22"/>
        </w:rPr>
      </w:pPr>
    </w:p>
    <w:p w14:paraId="00FF9B3D" w14:textId="5143A196" w:rsidR="00BE5244" w:rsidRDefault="00BE5244" w:rsidP="00BE5244">
      <w:pPr>
        <w:jc w:val="left"/>
        <w:rPr>
          <w:sz w:val="22"/>
        </w:rPr>
      </w:pPr>
      <w:r>
        <w:rPr>
          <w:noProof/>
          <w:sz w:val="22"/>
        </w:rPr>
        <w:drawing>
          <wp:inline distT="0" distB="0" distL="0" distR="0" wp14:anchorId="6CBFB52B" wp14:editId="23142AA8">
            <wp:extent cx="5274310" cy="288734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99285" w14:textId="77777777" w:rsidR="00BE5244" w:rsidRDefault="00BE5244" w:rsidP="00BE5244">
      <w:pPr>
        <w:jc w:val="left"/>
        <w:rPr>
          <w:sz w:val="22"/>
        </w:rPr>
      </w:pPr>
    </w:p>
    <w:p w14:paraId="176DF5FF" w14:textId="77777777" w:rsidR="00BE5244" w:rsidRDefault="00BE5244" w:rsidP="00BE5244">
      <w:pPr>
        <w:jc w:val="left"/>
        <w:rPr>
          <w:sz w:val="22"/>
        </w:rPr>
      </w:pPr>
    </w:p>
    <w:p w14:paraId="68FE4F27" w14:textId="77777777" w:rsidR="00BE5244" w:rsidRDefault="00BE5244" w:rsidP="00BE5244">
      <w:pPr>
        <w:jc w:val="left"/>
        <w:rPr>
          <w:sz w:val="22"/>
        </w:rPr>
      </w:pPr>
    </w:p>
    <w:p w14:paraId="5D9B11D6" w14:textId="77777777" w:rsidR="00BE5244" w:rsidRDefault="00BE5244" w:rsidP="00BE5244">
      <w:pPr>
        <w:jc w:val="left"/>
        <w:rPr>
          <w:sz w:val="22"/>
        </w:rPr>
      </w:pPr>
    </w:p>
    <w:p w14:paraId="5394A4E6" w14:textId="77777777" w:rsidR="00BE5244" w:rsidRDefault="00BE5244" w:rsidP="00BE5244">
      <w:pPr>
        <w:jc w:val="left"/>
        <w:rPr>
          <w:sz w:val="22"/>
        </w:rPr>
      </w:pPr>
    </w:p>
    <w:p w14:paraId="3882F7BA" w14:textId="77777777" w:rsidR="00BE5244" w:rsidRDefault="00BE5244" w:rsidP="00BE5244">
      <w:pPr>
        <w:jc w:val="left"/>
        <w:rPr>
          <w:sz w:val="22"/>
        </w:rPr>
      </w:pPr>
    </w:p>
    <w:p w14:paraId="6A4F6D0C" w14:textId="5DF121C7" w:rsidR="00BE5244" w:rsidRPr="001D1A7F" w:rsidRDefault="00BE5244" w:rsidP="00BE5244">
      <w:pPr>
        <w:jc w:val="left"/>
        <w:rPr>
          <w:sz w:val="22"/>
        </w:rPr>
      </w:pPr>
      <w:r>
        <w:rPr>
          <w:rFonts w:hint="eastAsia"/>
          <w:sz w:val="22"/>
        </w:rPr>
        <w:lastRenderedPageBreak/>
        <w:t>感想：</w:t>
      </w:r>
      <w:r>
        <w:rPr>
          <w:rFonts w:hint="eastAsia"/>
          <w:sz w:val="22"/>
        </w:rPr>
        <w:t>本次实验我了解到C++有着三种不同的传递方式：值传递、指针传递以及引用传递，通过编写程序，使我更好地了解到其是如何工作的；对于实验二，我了解到静态成员的作用以及用法——静态成员为所有对象共享，只有一份存于公用内存当中。静态成员包括静态数据成员以及静态函数成员。</w:t>
      </w:r>
      <w:proofErr w:type="gramStart"/>
      <w:r>
        <w:rPr>
          <w:rFonts w:hint="eastAsia"/>
          <w:sz w:val="22"/>
        </w:rPr>
        <w:t>对于类</w:t>
      </w:r>
      <w:proofErr w:type="gramEnd"/>
      <w:r>
        <w:rPr>
          <w:rFonts w:hint="eastAsia"/>
          <w:sz w:val="22"/>
        </w:rPr>
        <w:t>的多个不同对象，它们都能够通过对象的成员函数对静态成员进行修改，或者说，静态成员独立于对象而存在，它的存在不随对象的创建而创建，不随对象的删除而删除，我认为这便是静态成员相较于非静态成员最大的区别。</w:t>
      </w:r>
    </w:p>
    <w:p w14:paraId="152D21E9" w14:textId="77777777" w:rsidR="00FA6518" w:rsidRPr="00BE5244" w:rsidRDefault="00FA6518"/>
    <w:sectPr w:rsidR="00FA6518" w:rsidRPr="00BE52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007405" w14:textId="77777777" w:rsidR="006D7E58" w:rsidRDefault="006D7E58" w:rsidP="00BE5244">
      <w:r>
        <w:separator/>
      </w:r>
    </w:p>
  </w:endnote>
  <w:endnote w:type="continuationSeparator" w:id="0">
    <w:p w14:paraId="5D55F884" w14:textId="77777777" w:rsidR="006D7E58" w:rsidRDefault="006D7E58" w:rsidP="00BE52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53F1EA" w14:textId="77777777" w:rsidR="006D7E58" w:rsidRDefault="006D7E58" w:rsidP="00BE5244">
      <w:r>
        <w:separator/>
      </w:r>
    </w:p>
  </w:footnote>
  <w:footnote w:type="continuationSeparator" w:id="0">
    <w:p w14:paraId="3F512D09" w14:textId="77777777" w:rsidR="006D7E58" w:rsidRDefault="006D7E58" w:rsidP="00BE524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FC8"/>
    <w:rsid w:val="006D7E58"/>
    <w:rsid w:val="00791FC8"/>
    <w:rsid w:val="00BE5244"/>
    <w:rsid w:val="00FA6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E181BC"/>
  <w15:chartTrackingRefBased/>
  <w15:docId w15:val="{BF10B324-5D41-47AC-8314-071D043FE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524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E52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E524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E52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E524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 照坤</dc:creator>
  <cp:keywords/>
  <dc:description/>
  <cp:lastModifiedBy>孙 照坤</cp:lastModifiedBy>
  <cp:revision>2</cp:revision>
  <dcterms:created xsi:type="dcterms:W3CDTF">2021-12-19T06:20:00Z</dcterms:created>
  <dcterms:modified xsi:type="dcterms:W3CDTF">2021-12-19T06:21:00Z</dcterms:modified>
</cp:coreProperties>
</file>