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jc w:val="center"/>
        <w:rPr>
          <w:rFonts w:hint="default" w:eastAsia="宋体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第四章感想心得</w:t>
      </w:r>
    </w:p>
    <w:p>
      <w:pPr>
        <w:ind w:firstLine="480"/>
        <w:rPr>
          <w:rFonts w:hint="eastAsia"/>
        </w:rPr>
      </w:pPr>
      <w:r>
        <w:rPr>
          <w:rFonts w:hint="eastAsia"/>
        </w:rPr>
        <w:t>第四章介绍的是派生类与继承的相关知识，主要介绍了各种数据成员在不同继承方式中的数据访问规则。在不同的继承方式获得的派生类中得到的数据类型不同，因而可以利用继承来操纵基类中数据成员在其派生类中的体现方式。</w:t>
      </w:r>
    </w:p>
    <w:p>
      <w:pPr>
        <w:ind w:firstLine="480"/>
        <w:rPr>
          <w:rFonts w:hint="eastAsia"/>
        </w:rPr>
      </w:pPr>
      <w:r>
        <w:rPr>
          <w:rFonts w:hint="eastAsia"/>
        </w:rPr>
        <w:t>类成员的访问权限由高到低依次为 public --&gt; protected --&gt; private， public 和 private：public 成员可以通过对象来访问，private 成员不能通过对象访问。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而</w:t>
      </w:r>
      <w:r>
        <w:rPr>
          <w:rFonts w:hint="eastAsia"/>
        </w:rPr>
        <w:t>protected。protected 成员和 private 成员类似，也不能通过对象访问。但是当存在继承关系时，protected 和 private 就不一样了：基类中的 protected 成员可以在派生类中使用，而基类中的 private 成员不能在派生类中使用</w:t>
      </w:r>
      <w:r>
        <w:rPr>
          <w:rFonts w:hint="eastAsia"/>
          <w:lang w:eastAsia="zh-CN"/>
        </w:rPr>
        <w:t>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如果希望基类的成员能够被派生类继承并且毫无障碍地使用，那么这些成员只能声明为 public 或 protected；只有那些不希望在派生类中使用的成员才声明为 private。</w:t>
      </w:r>
    </w:p>
    <w:p>
      <w:pPr>
        <w:ind w:left="0" w:leftChars="0" w:firstLine="480" w:firstLineChars="200"/>
      </w:pPr>
      <w:r>
        <w:rPr>
          <w:rFonts w:hint="eastAsia"/>
        </w:rPr>
        <w:t>这里说的是基类的 private 成员不能在派生类中使用，并没有说基类的 private 成员不能被继承。实际上，基类的 private 成员是能够被继承的，并且会占用派生类对象的内存，它只是在派生类中不可见，导致无法使用罢了。private 成员的这种特性，能够很好的对派生类隐藏基类的实现，以体现面向对象的封装性。</w:t>
      </w:r>
      <w:bookmarkStart w:id="0" w:name="_GoBack"/>
      <w:bookmarkEnd w:id="0"/>
    </w:p>
    <w:p/>
    <w:p/>
    <w:p/>
    <w:p/>
    <w:p>
      <w:pPr>
        <w:ind w:firstLine="0" w:firstLineChars="0"/>
        <w:rPr>
          <w:rFonts w:hint="eastAsia"/>
        </w:rPr>
      </w:pPr>
    </w:p>
    <w:p>
      <w:pPr>
        <w:ind w:firstLine="480"/>
        <w:jc w:val="center"/>
      </w:pPr>
      <w:r>
        <w:t xml:space="preserve">Copyright ©2021-2099 </w:t>
      </w:r>
      <w:r>
        <w:rPr>
          <w:rFonts w:hint="eastAsia"/>
          <w:lang w:val="en-US" w:eastAsia="zh-CN"/>
        </w:rPr>
        <w:t>BinLu</w:t>
      </w:r>
      <w: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F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2021-12-20T13:06:07Z</dcterms:created>
  <dc:creator>lubin</dc:creator>
  <cp:lastModifiedBy>inevitable</cp:lastModifiedBy>
  <dcterms:modified xsi:type="dcterms:W3CDTF">2021-12-20T13:13:31Z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5CE72D1742DF4F079F1E6DBB8AFAF915</vt:lpwstr>
  </property>
</Properties>
</file>