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第五次上机实验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问题：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2405" cy="4480560"/>
            <wp:effectExtent l="0" t="0" r="635" b="0"/>
            <wp:docPr id="2" name="图片 2" descr="Screenshot_2021_1219_16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_2021_1219_1647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程序：</w:t>
      </w:r>
    </w:p>
    <w:p>
      <w:pPr>
        <w:jc w:val="both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>
            <wp:extent cx="5269230" cy="28841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/>
        </w:rPr>
        <w:t>感想：</w:t>
      </w:r>
    </w:p>
    <w:p>
      <w:pPr>
        <w:jc w:val="both"/>
        <w:rPr>
          <w:rFonts w:hint="eastAsia" w:ascii="宋体" w:hAnsi="宋体" w:eastAsia="宋体" w:cs="宋体"/>
          <w:sz w:val="28"/>
          <w:szCs w:val="28"/>
          <w:lang w:eastAsia="zh-CN"/>
        </w:rPr>
      </w:pPr>
      <w:bookmarkStart w:id="0" w:name="_GoBack"/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通过这次实验，我主要学会了派生类的三种继承方式（公有继承、私有继承、保护继承）。</w:t>
      </w:r>
      <w:r>
        <w:rPr>
          <w:rFonts w:hint="eastAsia" w:ascii="宋体" w:hAnsi="宋体" w:eastAsia="宋体" w:cs="宋体"/>
          <w:sz w:val="28"/>
          <w:szCs w:val="28"/>
        </w:rPr>
        <w:t>我深刻地了解到三种继承方式的共性与不同之处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</w:p>
    <w:p>
      <w:pPr>
        <w:jc w:val="both"/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在这个实验中，我主要有以下问题：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当将Base中数据成员x的访问权限改为private时，将会出现编译错误的显示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当基类Base中的数据成员x的访问权限改为protected时，将会出现编译错误的显示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这是因为公有继承之后，虽然对象无法直接访问基类中的保护成员，但是与上一题不同，此时对象可以通过其成员函数来间接访问基类中的保护成员，因此这时无需删除bb.show()的调用以及其定义。</w:t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当将派生类的继承方式改为protected时，程序编译错误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这是因为派生类保护继承之后，其对象无法直接访问基类当中的任意成员，但可以通过成员函数对基类的公有成员进行间接访问，因此这时只需删除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 xml:space="preserve">cout </w:t>
      </w:r>
      <w:r>
        <w:rPr>
          <w:rFonts w:hint="eastAsia" w:ascii="宋体" w:hAnsi="宋体" w:eastAsia="宋体" w:cs="宋体"/>
          <w:color w:val="008080"/>
          <w:kern w:val="0"/>
          <w:sz w:val="28"/>
          <w:szCs w:val="28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A31515"/>
          <w:kern w:val="0"/>
          <w:sz w:val="28"/>
          <w:szCs w:val="28"/>
        </w:rPr>
        <w:t>"Base::x="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color w:val="008080"/>
          <w:kern w:val="0"/>
          <w:sz w:val="28"/>
          <w:szCs w:val="28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 xml:space="preserve"> bb.x </w:t>
      </w:r>
      <w:r>
        <w:rPr>
          <w:rFonts w:hint="eastAsia" w:ascii="宋体" w:hAnsi="宋体" w:eastAsia="宋体" w:cs="宋体"/>
          <w:color w:val="008080"/>
          <w:kern w:val="0"/>
          <w:sz w:val="28"/>
          <w:szCs w:val="28"/>
        </w:rPr>
        <w:t>&lt;&lt;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 xml:space="preserve"> endl;这一句。</w:t>
      </w:r>
    </w:p>
    <w:p>
      <w:pPr>
        <w:rPr>
          <w:rFonts w:hint="eastAsia" w:ascii="宋体" w:hAnsi="宋体" w:eastAsia="宋体" w:cs="宋体"/>
          <w:color w:val="000000"/>
          <w:kern w:val="0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我认为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学习C++语言不能停留在学习它的语法规则，而是利用学到的知识编写C++语言程序，解决实际问题。即把C++语言作为工具，描述解决实际问题的步骤，由计算机帮助我们解题。只有通过上机才能检验自己是否掌握C++语言、自己编写的程序是否能够正确地解题。</w:t>
      </w:r>
    </w:p>
    <w:bookmarkEnd w:id="0"/>
    <w:p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 w:ascii="宋体" w:hAnsi="宋体" w:eastAsia="宋体" w:cs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606E3"/>
    <w:rsid w:val="01430056"/>
    <w:rsid w:val="21584C46"/>
    <w:rsid w:val="6636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2021-12-19T10:15:00Z</dcterms:created>
  <dc:creator>逍遥</dc:creator>
  <cp:lastModifiedBy>逍遥</cp:lastModifiedBy>
  <dcterms:modified xsi:type="dcterms:W3CDTF">2021-12-19T10:51:38Z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14328F60D37E48708D8B1CBD5A62B731</vt:lpwstr>
  </property>
</Properties>
</file>