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这是编写的第一个c++程序，首先我觉得最为重要的就是要知道这样一个简单的程序的基本结构是什么，这里包含了三部分，输入输出流头文件，使命命名空间，主函数。</w:t>
      </w:r>
    </w:p>
    <w:p>
      <w:pPr>
        <w:numPr>
          <w:ilvl w:val="0"/>
          <w:numId w:val="1"/>
        </w:numPr>
        <w:rPr>
          <w:rFonts w:hint="default"/>
          <w:lang w:val="en-US" w:eastAsia="zh-CN"/>
        </w:rPr>
      </w:pPr>
      <w:r>
        <w:rPr>
          <w:rFonts w:hint="eastAsia"/>
          <w:lang w:val="en-US" w:eastAsia="zh-CN"/>
        </w:rPr>
        <w:t>主函数是c++的执行部分。</w:t>
      </w:r>
    </w:p>
    <w:p>
      <w:pPr>
        <w:numPr>
          <w:ilvl w:val="0"/>
          <w:numId w:val="1"/>
        </w:numPr>
        <w:rPr>
          <w:rFonts w:hint="default"/>
          <w:lang w:val="en-US" w:eastAsia="zh-CN"/>
        </w:rPr>
      </w:pPr>
      <w:r>
        <w:rPr>
          <w:rFonts w:hint="eastAsia"/>
          <w:lang w:val="en-US" w:eastAsia="zh-CN"/>
        </w:rPr>
        <w:t>要想使用cin&gt;&gt;和cout&lt;&lt;，就必须要调用输入输出流头文件。</w:t>
      </w:r>
    </w:p>
    <w:p>
      <w:pPr>
        <w:numPr>
          <w:ilvl w:val="0"/>
          <w:numId w:val="1"/>
        </w:numPr>
        <w:rPr>
          <w:rFonts w:hint="default"/>
          <w:lang w:val="en-US" w:eastAsia="zh-CN"/>
        </w:rPr>
      </w:pPr>
      <w:r>
        <w:rPr>
          <w:rFonts w:hint="eastAsia"/>
          <w:lang w:val="en-US" w:eastAsia="zh-CN"/>
        </w:rPr>
        <w:t>使用命名空间，注意命名空间的定义规则，using namespace 空间名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64502"/>
    <w:multiLevelType w:val="singleLevel"/>
    <w:tmpl w:val="B676450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9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2021-12-14T08:25:12Z</dcterms:created>
  <dc:creator>DELL</dc:creator>
  <cp:lastModifiedBy>尹嵩杰</cp:lastModifiedBy>
  <dcterms:modified xsi:type="dcterms:W3CDTF">2021-12-14T08:32:01Z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1F703D3183AD4CEEA42060701640003E</vt:lpwstr>
  </property>
</Properties>
</file>