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6B24" w14:textId="104E24F1" w:rsidR="00871A64" w:rsidRPr="005E4A21" w:rsidRDefault="00EA6D2E">
      <w:pPr>
        <w:rPr>
          <w:rFonts w:ascii="微软雅黑" w:eastAsia="微软雅黑" w:hAnsi="微软雅黑"/>
          <w:sz w:val="28"/>
          <w:szCs w:val="28"/>
        </w:rPr>
      </w:pPr>
      <w:r w:rsidRPr="005E4A21">
        <w:rPr>
          <w:rFonts w:ascii="微软雅黑" w:eastAsia="微软雅黑" w:hAnsi="微软雅黑" w:hint="eastAsia"/>
          <w:sz w:val="28"/>
          <w:szCs w:val="28"/>
        </w:rPr>
        <w:t>第三</w:t>
      </w:r>
      <w:proofErr w:type="gramStart"/>
      <w:r w:rsidRPr="005E4A21">
        <w:rPr>
          <w:rFonts w:ascii="微软雅黑" w:eastAsia="微软雅黑" w:hAnsi="微软雅黑" w:hint="eastAsia"/>
          <w:sz w:val="28"/>
          <w:szCs w:val="28"/>
        </w:rPr>
        <w:t>章正式</w:t>
      </w:r>
      <w:proofErr w:type="gramEnd"/>
      <w:r w:rsidRPr="005E4A21">
        <w:rPr>
          <w:rFonts w:ascii="微软雅黑" w:eastAsia="微软雅黑" w:hAnsi="微软雅黑" w:hint="eastAsia"/>
          <w:sz w:val="28"/>
          <w:szCs w:val="28"/>
        </w:rPr>
        <w:t>介绍了类和对象的概念。类是对象的模板，对象是类的</w:t>
      </w:r>
      <w:r w:rsidR="006B6024" w:rsidRPr="005E4A21">
        <w:rPr>
          <w:rFonts w:ascii="微软雅黑" w:eastAsia="微软雅黑" w:hAnsi="微软雅黑" w:hint="eastAsia"/>
          <w:sz w:val="28"/>
          <w:szCs w:val="28"/>
        </w:rPr>
        <w:t>实例。</w:t>
      </w:r>
    </w:p>
    <w:p w14:paraId="20EBF4D7" w14:textId="73646A23" w:rsidR="006B6024" w:rsidRPr="005E4A21" w:rsidRDefault="006B6024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5E4A21">
        <w:rPr>
          <w:rFonts w:ascii="微软雅黑" w:eastAsia="微软雅黑" w:hAnsi="微软雅黑" w:hint="eastAsia"/>
          <w:sz w:val="28"/>
          <w:szCs w:val="28"/>
        </w:rPr>
        <w:t>类独特</w:t>
      </w:r>
      <w:proofErr w:type="gramEnd"/>
      <w:r w:rsidRPr="005E4A21">
        <w:rPr>
          <w:rFonts w:ascii="微软雅黑" w:eastAsia="微软雅黑" w:hAnsi="微软雅黑" w:hint="eastAsia"/>
          <w:sz w:val="28"/>
          <w:szCs w:val="28"/>
        </w:rPr>
        <w:t>的封装性，数据隐蔽技术和灵活的</w:t>
      </w:r>
      <w:r w:rsidR="005E4A21" w:rsidRPr="005E4A21">
        <w:rPr>
          <w:rFonts w:ascii="微软雅黑" w:eastAsia="微软雅黑" w:hAnsi="微软雅黑" w:hint="eastAsia"/>
          <w:sz w:val="28"/>
          <w:szCs w:val="28"/>
        </w:rPr>
        <w:t>带给C++比C更优异的性能。</w:t>
      </w:r>
    </w:p>
    <w:p w14:paraId="3DC87A23" w14:textId="77777777" w:rsidR="005E4A21" w:rsidRPr="005E4A21" w:rsidRDefault="005E4A21" w:rsidP="005E4A21">
      <w:pPr>
        <w:rPr>
          <w:rFonts w:ascii="微软雅黑" w:eastAsia="微软雅黑" w:hAnsi="微软雅黑"/>
          <w:sz w:val="28"/>
          <w:szCs w:val="28"/>
        </w:rPr>
      </w:pPr>
      <w:r w:rsidRPr="005E4A21">
        <w:rPr>
          <w:rFonts w:ascii="微软雅黑" w:eastAsia="微软雅黑" w:hAnsi="微软雅黑" w:hint="eastAsia"/>
          <w:sz w:val="28"/>
          <w:szCs w:val="28"/>
        </w:rPr>
        <w:t>构造函数是一种特殊的方法。主要用于在创建对象时初始化对象，也就是说，为对象成员变量赋初始值，总是与创建对象的语句中的新操作符一起使用。一个特定的类可以有多个构造函数，这些构造函数可以通过参数的数量或者参数的类型来区分，即构造函数的重载。</w:t>
      </w:r>
    </w:p>
    <w:p w14:paraId="6E48ACD5" w14:textId="4F0253ED" w:rsidR="005E4A21" w:rsidRPr="005E4A21" w:rsidRDefault="005E4A21" w:rsidP="005E4A21">
      <w:pPr>
        <w:rPr>
          <w:rFonts w:ascii="微软雅黑" w:eastAsia="微软雅黑" w:hAnsi="微软雅黑" w:hint="eastAsia"/>
          <w:sz w:val="28"/>
          <w:szCs w:val="28"/>
        </w:rPr>
      </w:pPr>
      <w:r w:rsidRPr="005E4A21">
        <w:rPr>
          <w:rFonts w:ascii="微软雅黑" w:eastAsia="微软雅黑" w:hAnsi="微软雅黑" w:hint="eastAsia"/>
          <w:sz w:val="28"/>
          <w:szCs w:val="28"/>
        </w:rPr>
        <w:t>与构造函数相反，</w:t>
      </w:r>
      <w:proofErr w:type="gramStart"/>
      <w:r w:rsidRPr="005E4A21">
        <w:rPr>
          <w:rFonts w:ascii="微软雅黑" w:eastAsia="微软雅黑" w:hAnsi="微软雅黑" w:hint="eastAsia"/>
          <w:sz w:val="28"/>
          <w:szCs w:val="28"/>
        </w:rPr>
        <w:t>析构函数</w:t>
      </w:r>
      <w:proofErr w:type="gramEnd"/>
      <w:r w:rsidRPr="005E4A21">
        <w:rPr>
          <w:rFonts w:ascii="微软雅黑" w:eastAsia="微软雅黑" w:hAnsi="微软雅黑" w:hint="eastAsia"/>
          <w:sz w:val="28"/>
          <w:szCs w:val="28"/>
        </w:rPr>
        <w:t>在对象结束其生命周期时自动执行，例如在调用对象所在的函数时。</w:t>
      </w:r>
    </w:p>
    <w:p w14:paraId="0E390F76" w14:textId="77777777" w:rsidR="00871A64" w:rsidRDefault="00871A64"/>
    <w:p w14:paraId="125DBF25" w14:textId="72E31F6A" w:rsidR="007A4C92" w:rsidRPr="005E4A21" w:rsidRDefault="00871A64">
      <w:pPr>
        <w:rPr>
          <w:rFonts w:ascii="微软雅黑" w:eastAsia="微软雅黑" w:hAnsi="微软雅黑"/>
          <w:sz w:val="28"/>
          <w:szCs w:val="28"/>
        </w:rPr>
      </w:pPr>
      <w:r w:rsidRPr="005E4A21">
        <w:rPr>
          <w:rFonts w:ascii="微软雅黑" w:eastAsia="微软雅黑" w:hAnsi="微软雅黑"/>
          <w:sz w:val="28"/>
          <w:szCs w:val="28"/>
        </w:rPr>
        <w:t xml:space="preserve">Copyright ©2021-2099 </w:t>
      </w:r>
      <w:proofErr w:type="spellStart"/>
      <w:r w:rsidRPr="005E4A21">
        <w:rPr>
          <w:rFonts w:ascii="微软雅黑" w:eastAsia="微软雅黑" w:hAnsi="微软雅黑"/>
          <w:sz w:val="28"/>
          <w:szCs w:val="28"/>
        </w:rPr>
        <w:t>XiaGuangTai</w:t>
      </w:r>
      <w:proofErr w:type="spellEnd"/>
      <w:r w:rsidRPr="005E4A21">
        <w:rPr>
          <w:rFonts w:ascii="微软雅黑" w:eastAsia="微软雅黑" w:hAnsi="微软雅黑"/>
          <w:sz w:val="28"/>
          <w:szCs w:val="28"/>
        </w:rPr>
        <w:t>. All rights reserved</w:t>
      </w:r>
    </w:p>
    <w:sectPr w:rsidR="007A4C92" w:rsidRPr="005E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0C3B" w14:textId="77777777" w:rsidR="00AA0CEF" w:rsidRDefault="00AA0CEF" w:rsidP="00EA6D2E">
      <w:r>
        <w:separator/>
      </w:r>
    </w:p>
  </w:endnote>
  <w:endnote w:type="continuationSeparator" w:id="0">
    <w:p w14:paraId="3145E3B9" w14:textId="77777777" w:rsidR="00AA0CEF" w:rsidRDefault="00AA0CEF" w:rsidP="00EA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09454" w14:textId="77777777" w:rsidR="00AA0CEF" w:rsidRDefault="00AA0CEF" w:rsidP="00EA6D2E">
      <w:r>
        <w:separator/>
      </w:r>
    </w:p>
  </w:footnote>
  <w:footnote w:type="continuationSeparator" w:id="0">
    <w:p w14:paraId="7A54FEAE" w14:textId="77777777" w:rsidR="00AA0CEF" w:rsidRDefault="00AA0CEF" w:rsidP="00EA6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92"/>
    <w:rsid w:val="00005298"/>
    <w:rsid w:val="00111B1A"/>
    <w:rsid w:val="005E4A21"/>
    <w:rsid w:val="006B6024"/>
    <w:rsid w:val="007A4C92"/>
    <w:rsid w:val="00871A64"/>
    <w:rsid w:val="00AA0CEF"/>
    <w:rsid w:val="00EA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CE480"/>
  <w15:chartTrackingRefBased/>
  <w15:docId w15:val="{3B4923B8-F3A5-452A-90C5-72E4D0A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D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D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广泰</dc:creator>
  <cp:keywords/>
  <dc:description/>
  <cp:lastModifiedBy>夏 广泰</cp:lastModifiedBy>
  <cp:revision>5</cp:revision>
  <dcterms:created xsi:type="dcterms:W3CDTF">2021-12-20T11:41:00Z</dcterms:created>
  <dcterms:modified xsi:type="dcterms:W3CDTF">2021-12-20T12:15:00Z</dcterms:modified>
</cp:coreProperties>
</file>