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第三章课后题感想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在这一章主要学习了类的声明，构造函数和析构函数，静态成员，this指针以及友元函数等，是非常重要的知识，是C++设计的基础，对深刻理解c++有很大帮助。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关于类的声明，必须要记住它的声明格式，在后来的C++程序设计中几乎没有不需要使用的地方。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关于构造函数，要记住他的主要作用和特性，例如他主要用于为对象分配空间，进行初始化；他不需要用户来调用，而是在建立对象时自动执行；无返回值；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关于析构函数，与构造函数相同，要记住他的主要作用和特性，如他通常用于执行一些清理任务，释放分配给对象的内存空间等；和一些重要知识点，如他不能指定返回值类型，不能被重载，没有参数等。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关于静态成员，</w:t>
      </w:r>
      <w:r>
        <w:rPr>
          <w:rFonts w:hint="eastAsia"/>
          <w:lang w:val="en-US" w:eastAsia="zh-CN"/>
        </w:rPr>
        <w:t>静态成员可以实现一个类的多个对象之间的数据共享；在类的定义中，前面有static说明的成员函数成为静态成员函数，格式为static 返回类型 静态成员函数名 （参数表）；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真的很多，但是绝对不可以死记硬背，动脑去理解，多看例题去思考他的运行过程，怎么的出来这个结果的，值的传递过程是从哪到哪，把这些搞清楚，知识就容易记的多了；此外，要多做书上的程序大题，增强自己的熟练度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64050" cy="4464050"/>
            <wp:effectExtent l="0" t="0" r="1270" b="1270"/>
            <wp:docPr id="3" name="图片 3" descr="2F3D5A46E789472163F30F072E92B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F3D5A46E789472163F30F072E92B5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142105" cy="4142105"/>
            <wp:effectExtent l="0" t="0" r="3175" b="3175"/>
            <wp:docPr id="4" name="图片 4" descr="C18A6DA16D55C68B244EFF9B68D146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18A6DA16D55C68B244EFF9B68D146D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364990" cy="4364990"/>
            <wp:effectExtent l="0" t="0" r="8890" b="8890"/>
            <wp:docPr id="1" name="图片 1" descr="B029E047C4535C832161691F66AD2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029E047C4535C832161691F66AD2F1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200525" cy="4200525"/>
            <wp:effectExtent l="0" t="0" r="5715" b="5715"/>
            <wp:docPr id="2" name="图片 2" descr="4E2D61037C61C5294363D76CC97A0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E2D61037C61C5294363D76CC97A08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300220" cy="4300220"/>
            <wp:effectExtent l="0" t="0" r="12700" b="12700"/>
            <wp:docPr id="5" name="图片 5" descr="CC841A1DA2D7D974B6C7497C6D0583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C841A1DA2D7D974B6C7497C6D0583D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994785" cy="3994785"/>
            <wp:effectExtent l="0" t="0" r="13335" b="13335"/>
            <wp:docPr id="6" name="图片 6" descr="E50E8BBC3435E7F051C2E2004AE38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50E8BBC3435E7F051C2E2004AE383C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136390" cy="4136390"/>
            <wp:effectExtent l="0" t="0" r="8890" b="8890"/>
            <wp:docPr id="7" name="图片 7" descr="D5C370463972F158DDFE3DCD6289C5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5C370463972F158DDFE3DCD6289C53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935730" cy="3935730"/>
            <wp:effectExtent l="0" t="0" r="11430" b="11430"/>
            <wp:docPr id="8" name="图片 8" descr="189BADD5C861B48EFD540C7B379104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89BADD5C861B48EFD540C7B379104D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176395" cy="4176395"/>
            <wp:effectExtent l="0" t="0" r="14605" b="14605"/>
            <wp:docPr id="9" name="图片 9" descr="1B1DCB910A0AF32AC7623A87FC3CC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B1DCB910A0AF32AC7623A87FC3CC2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t xml:space="preserve">Copyright ©2021-2099 </w:t>
      </w:r>
      <w:r>
        <w:rPr>
          <w:rFonts w:hint="eastAsia"/>
          <w:lang w:val="en-US" w:eastAsia="zh-CN"/>
        </w:rPr>
        <w:t>Wangziyan</w:t>
      </w:r>
      <w:r>
        <w:t>. All rights reserved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9439B"/>
    <w:rsid w:val="1C19439B"/>
    <w:rsid w:val="34655553"/>
    <w:rsid w:val="39C5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2021-12-19T17:22:00Z</dcterms:created>
  <dc:creator>摘星</dc:creator>
  <cp:lastModifiedBy>摘星</cp:lastModifiedBy>
  <dcterms:modified xsi:type="dcterms:W3CDTF">2021-12-20T03:52:17Z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207A56FC8D814CB08B0A556CA4A01A55</vt:lpwstr>
  </property>
</Properties>
</file>