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36"/>
          <w:lang w:val="en-US" w:eastAsia="zh-CN"/>
        </w:rPr>
      </w:pPr>
      <w:r>
        <w:rPr>
          <w:rFonts w:hint="eastAsia"/>
          <w:b/>
          <w:bCs/>
          <w:sz w:val="28"/>
          <w:szCs w:val="36"/>
          <w:lang w:val="en-US" w:eastAsia="zh-CN"/>
        </w:rPr>
        <w:t>第六次上机实验</w:t>
      </w:r>
    </w:p>
    <w:p>
      <w:pPr>
        <w:rPr>
          <w:rFonts w:hint="eastAsia"/>
          <w:b/>
          <w:bCs/>
          <w:sz w:val="28"/>
          <w:szCs w:val="36"/>
          <w:lang w:val="en-US" w:eastAsia="zh-CN"/>
        </w:rPr>
      </w:pPr>
      <w:r>
        <w:rPr>
          <w:rFonts w:hint="eastAsia"/>
          <w:b/>
          <w:color w:val="000000" w:themeColor="text1"/>
          <w:sz w:val="28"/>
          <w:szCs w:val="28"/>
          <w14:textFill>
            <w14:solidFill>
              <w14:schemeClr w14:val="tx1"/>
            </w14:solidFill>
          </w14:textFill>
        </w:rPr>
        <w:t>实验内容</w:t>
      </w:r>
      <w:r>
        <w:rPr>
          <w:rFonts w:hint="eastAsia"/>
          <w:b/>
          <w:color w:val="000000" w:themeColor="text1"/>
          <w:sz w:val="28"/>
          <w:szCs w:val="28"/>
          <w:lang w:val="en-US" w:eastAsia="zh-CN"/>
          <w14:textFill>
            <w14:solidFill>
              <w14:schemeClr w14:val="tx1"/>
            </w14:solidFill>
          </w14:textFill>
        </w:rPr>
        <w:t>：</w:t>
      </w:r>
    </w:p>
    <w:p>
      <w:pPr>
        <w:rPr>
          <w:rFonts w:hint="eastAsia"/>
          <w:b/>
          <w:color w:val="000000" w:themeColor="text1"/>
          <w:sz w:val="28"/>
          <w:szCs w:val="28"/>
          <w14:textFill>
            <w14:solidFill>
              <w14:schemeClr w14:val="tx1"/>
            </w14:solidFill>
          </w14:textFill>
        </w:rPr>
      </w:pPr>
      <w:r>
        <w:rPr>
          <w:rFonts w:hint="default"/>
          <w:b w:val="0"/>
          <w:bCs w:val="0"/>
          <w:sz w:val="28"/>
          <w:szCs w:val="36"/>
          <w:lang w:val="en-US" w:eastAsia="zh-CN"/>
        </w:rPr>
        <w:drawing>
          <wp:inline distT="0" distB="0" distL="114300" distR="114300">
            <wp:extent cx="5268595" cy="3159760"/>
            <wp:effectExtent l="0" t="0" r="4445" b="10160"/>
            <wp:docPr id="1" name="图片 1" descr="K[ZSEZ%T68D84VBJ3[8]F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K[ZSEZ%T68D84VBJ3[8]F1D"/>
                    <pic:cNvPicPr>
                      <a:picLocks noChangeAspect="1"/>
                    </pic:cNvPicPr>
                  </pic:nvPicPr>
                  <pic:blipFill>
                    <a:blip r:embed="rId4"/>
                    <a:stretch>
                      <a:fillRect/>
                    </a:stretch>
                  </pic:blipFill>
                  <pic:spPr>
                    <a:xfrm>
                      <a:off x="0" y="0"/>
                      <a:ext cx="5268595" cy="3159760"/>
                    </a:xfrm>
                    <a:prstGeom prst="rect">
                      <a:avLst/>
                    </a:prstGeom>
                  </pic:spPr>
                </pic:pic>
              </a:graphicData>
            </a:graphic>
          </wp:inline>
        </w:drawing>
      </w:r>
      <w:r>
        <w:rPr>
          <w:rFonts w:hint="eastAsia"/>
          <w:b/>
          <w:color w:val="000000" w:themeColor="text1"/>
          <w:sz w:val="28"/>
          <w:szCs w:val="28"/>
          <w14:textFill>
            <w14:solidFill>
              <w14:schemeClr w14:val="tx1"/>
            </w14:solidFill>
          </w14:textFill>
        </w:rPr>
        <w:t>代码及运行结果：</w:t>
      </w:r>
    </w:p>
    <w:p>
      <w:pPr>
        <w:jc w:val="left"/>
      </w:pPr>
      <w:r>
        <w:rPr>
          <w:rFonts w:hint="default"/>
          <w:b w:val="0"/>
          <w:bCs w:val="0"/>
          <w:sz w:val="28"/>
          <w:szCs w:val="36"/>
          <w:lang w:val="en-US" w:eastAsia="zh-CN"/>
        </w:rPr>
        <w:drawing>
          <wp:inline distT="0" distB="0" distL="114300" distR="114300">
            <wp:extent cx="5261610" cy="2657475"/>
            <wp:effectExtent l="0" t="0" r="11430" b="9525"/>
            <wp:docPr id="2" name="图片 2" descr="0FUZ1F`(8GKLJBSU)$ZD(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FUZ1F`(8GKLJBSU)$ZD(YM"/>
                    <pic:cNvPicPr>
                      <a:picLocks noChangeAspect="1"/>
                    </pic:cNvPicPr>
                  </pic:nvPicPr>
                  <pic:blipFill>
                    <a:blip r:embed="rId5"/>
                    <a:stretch>
                      <a:fillRect/>
                    </a:stretch>
                  </pic:blipFill>
                  <pic:spPr>
                    <a:xfrm>
                      <a:off x="0" y="0"/>
                      <a:ext cx="5261610" cy="2657475"/>
                    </a:xfrm>
                    <a:prstGeom prst="rect">
                      <a:avLst/>
                    </a:prstGeom>
                  </pic:spPr>
                </pic:pic>
              </a:graphicData>
            </a:graphic>
          </wp:inline>
        </w:drawing>
      </w:r>
      <w:r>
        <w:rPr>
          <w:rFonts w:hint="default"/>
          <w:b w:val="0"/>
          <w:bCs w:val="0"/>
          <w:sz w:val="28"/>
          <w:szCs w:val="36"/>
          <w:lang w:val="en-US" w:eastAsia="zh-CN"/>
        </w:rPr>
        <w:drawing>
          <wp:inline distT="0" distB="0" distL="114300" distR="114300">
            <wp:extent cx="5260975" cy="2664460"/>
            <wp:effectExtent l="0" t="0" r="12065" b="2540"/>
            <wp:docPr id="3" name="图片 3" descr="N(ZR$E2@X_]}AD53T1ON}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N(ZR$E2@X_]}AD53T1ON}23"/>
                    <pic:cNvPicPr>
                      <a:picLocks noChangeAspect="1"/>
                    </pic:cNvPicPr>
                  </pic:nvPicPr>
                  <pic:blipFill>
                    <a:blip r:embed="rId6"/>
                    <a:stretch>
                      <a:fillRect/>
                    </a:stretch>
                  </pic:blipFill>
                  <pic:spPr>
                    <a:xfrm>
                      <a:off x="0" y="0"/>
                      <a:ext cx="5260975" cy="2664460"/>
                    </a:xfrm>
                    <a:prstGeom prst="rect">
                      <a:avLst/>
                    </a:prstGeom>
                  </pic:spPr>
                </pic:pic>
              </a:graphicData>
            </a:graphic>
          </wp:inline>
        </w:drawing>
      </w:r>
      <w:r>
        <w:rPr>
          <w:rFonts w:hint="default"/>
          <w:b w:val="0"/>
          <w:bCs w:val="0"/>
          <w:sz w:val="28"/>
          <w:szCs w:val="36"/>
          <w:lang w:val="en-US" w:eastAsia="zh-CN"/>
        </w:rPr>
        <w:drawing>
          <wp:inline distT="0" distB="0" distL="114300" distR="114300">
            <wp:extent cx="5266690" cy="2588260"/>
            <wp:effectExtent l="0" t="0" r="6350" b="2540"/>
            <wp:docPr id="4" name="图片 4" descr="9)LHS3`(BN(PWY)MQA035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LHS3`(BN(PWY)MQA035UM"/>
                    <pic:cNvPicPr>
                      <a:picLocks noChangeAspect="1"/>
                    </pic:cNvPicPr>
                  </pic:nvPicPr>
                  <pic:blipFill>
                    <a:blip r:embed="rId7"/>
                    <a:stretch>
                      <a:fillRect/>
                    </a:stretch>
                  </pic:blipFill>
                  <pic:spPr>
                    <a:xfrm>
                      <a:off x="0" y="0"/>
                      <a:ext cx="5266690" cy="2588260"/>
                    </a:xfrm>
                    <a:prstGeom prst="rect">
                      <a:avLst/>
                    </a:prstGeom>
                  </pic:spPr>
                </pic:pic>
              </a:graphicData>
            </a:graphic>
          </wp:inline>
        </w:drawing>
      </w:r>
      <w:r>
        <w:rPr>
          <w:rFonts w:hint="default"/>
          <w:b w:val="0"/>
          <w:bCs w:val="0"/>
          <w:sz w:val="28"/>
          <w:szCs w:val="36"/>
          <w:lang w:val="en-US" w:eastAsia="zh-CN"/>
        </w:rPr>
        <w:drawing>
          <wp:inline distT="0" distB="0" distL="114300" distR="114300">
            <wp:extent cx="5267960" cy="2649855"/>
            <wp:effectExtent l="0" t="0" r="5080" b="1905"/>
            <wp:docPr id="5" name="图片 5" descr="FT)59~6U1N4WH)U@ZDUK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T)59~6U1N4WH)U@ZDUKQ@J"/>
                    <pic:cNvPicPr>
                      <a:picLocks noChangeAspect="1"/>
                    </pic:cNvPicPr>
                  </pic:nvPicPr>
                  <pic:blipFill>
                    <a:blip r:embed="rId8"/>
                    <a:stretch>
                      <a:fillRect/>
                    </a:stretch>
                  </pic:blipFill>
                  <pic:spPr>
                    <a:xfrm>
                      <a:off x="0" y="0"/>
                      <a:ext cx="5267960" cy="2649855"/>
                    </a:xfrm>
                    <a:prstGeom prst="rect">
                      <a:avLst/>
                    </a:prstGeom>
                  </pic:spPr>
                </pic:pic>
              </a:graphicData>
            </a:graphic>
          </wp:inline>
        </w:drawing>
      </w:r>
      <w:r>
        <w:drawing>
          <wp:inline distT="0" distB="0" distL="0" distR="0">
            <wp:extent cx="4639945" cy="2955290"/>
            <wp:effectExtent l="0" t="0" r="825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rcRect l="32856" t="22770" r="24476" b="27767"/>
                    <a:stretch>
                      <a:fillRect/>
                    </a:stretch>
                  </pic:blipFill>
                  <pic:spPr>
                    <a:xfrm>
                      <a:off x="0" y="0"/>
                      <a:ext cx="4639945" cy="2955290"/>
                    </a:xfrm>
                    <a:prstGeom prst="rect">
                      <a:avLst/>
                    </a:prstGeom>
                  </pic:spPr>
                </pic:pic>
              </a:graphicData>
            </a:graphic>
          </wp:inline>
        </w:drawing>
      </w:r>
    </w:p>
    <w:p>
      <w:pPr>
        <w:jc w:val="left"/>
        <w:rPr>
          <w:rFonts w:hint="eastAsia"/>
          <w:lang w:val="en-US" w:eastAsia="zh-CN"/>
        </w:rPr>
      </w:pPr>
      <w:r>
        <w:rPr>
          <w:rFonts w:hint="eastAsia"/>
          <w:lang w:val="en-US" w:eastAsia="zh-CN"/>
        </w:rPr>
        <w:t>实验感想：本次实验的目的是掌握派生类的声明方法和派生类构造函数的定义方法，以及掌握不同方式下，构造函数与析构函数的执行顺序与构造规则；</w:t>
      </w:r>
    </w:p>
    <w:p>
      <w:pPr>
        <w:jc w:val="left"/>
        <w:rPr>
          <w:rFonts w:hint="eastAsia"/>
          <w:lang w:eastAsia="zh-CN"/>
        </w:rPr>
      </w:pPr>
      <w:r>
        <w:rPr>
          <w:rFonts w:hint="eastAsia"/>
          <w:lang w:val="en-US" w:eastAsia="zh-CN"/>
        </w:rPr>
        <w:t xml:space="preserve">  </w:t>
      </w:r>
      <w:r>
        <w:t>派生类构造函数的构造规则是</w:t>
      </w:r>
      <w:r>
        <w:rPr>
          <w:rFonts w:hint="eastAsia"/>
          <w:lang w:eastAsia="zh-CN"/>
        </w:rPr>
        <w:t>：</w:t>
      </w:r>
    </w:p>
    <w:p>
      <w:pPr>
        <w:ind w:firstLine="420" w:firstLineChars="200"/>
        <w:jc w:val="left"/>
      </w:pPr>
      <w:r>
        <w:t>派生类名（参数总表） ： 基类名（参数总表）</w:t>
      </w:r>
    </w:p>
    <w:p>
      <w:pPr>
        <w:jc w:val="left"/>
      </w:pPr>
      <w:r>
        <w:t>         {</w:t>
      </w:r>
    </w:p>
    <w:p>
      <w:pPr>
        <w:jc w:val="left"/>
      </w:pPr>
      <w:r>
        <w:t>                   派生类新增数据成员的初始化语句</w:t>
      </w:r>
    </w:p>
    <w:p>
      <w:pPr>
        <w:jc w:val="left"/>
      </w:pPr>
      <w:r>
        <w:t>　　　}</w:t>
      </w:r>
    </w:p>
    <w:p>
      <w:pPr>
        <w:jc w:val="left"/>
        <w:rPr>
          <w:rFonts w:hint="eastAsia"/>
          <w:lang w:val="en-US" w:eastAsia="zh-CN"/>
        </w:rPr>
      </w:pPr>
    </w:p>
    <w:p>
      <w:pPr>
        <w:jc w:val="left"/>
      </w:pPr>
      <w:r>
        <w:rPr>
          <w:rFonts w:hint="eastAsia"/>
          <w:lang w:val="en-US" w:eastAsia="zh-CN"/>
        </w:rPr>
        <w:t xml:space="preserve">  </w:t>
      </w:r>
      <w:r>
        <w:t>构造函数是先执行父类的构造函数，再执行类中其他类对象的构造函数，再执行本类的构造函数。如果同级有多个构造函数，则按声明顺序执行</w:t>
      </w:r>
      <w:r>
        <w:rPr>
          <w:rFonts w:hint="eastAsia"/>
          <w:lang w:eastAsia="zh-CN"/>
        </w:rPr>
        <w:t>；</w:t>
      </w:r>
      <w:r>
        <w:t>析构函数与构造函数的执行顺序刚好相反。</w:t>
      </w:r>
    </w:p>
    <w:p>
      <w:pPr>
        <w:jc w:val="left"/>
        <w:rPr>
          <w:rFonts w:hint="eastAsia"/>
          <w:lang w:val="en-US" w:eastAsia="zh-CN"/>
        </w:rPr>
      </w:pPr>
      <w:r>
        <w:rPr>
          <w:rFonts w:hint="eastAsia"/>
          <w:lang w:val="en-US" w:eastAsia="zh-CN"/>
        </w:rPr>
        <w:t xml:space="preserve">  这次实验的编译过程挺复杂的，经过了好久的编写调试才写出来，非常需要细心，此外一定要深刻掌握书本上的知识，再加以运用，把知识学好了，才能更好的调试出程序。</w:t>
      </w:r>
    </w:p>
    <w:p>
      <w:pPr>
        <w:rPr>
          <w:rFonts w:hint="eastAsia"/>
          <w:b/>
          <w:color w:val="000000" w:themeColor="text1"/>
          <w:sz w:val="28"/>
          <w:szCs w:val="28"/>
          <w14:textFill>
            <w14:solidFill>
              <w14:schemeClr w14:val="tx1"/>
            </w14:solidFill>
          </w14:textFill>
        </w:rPr>
      </w:pPr>
      <w:r>
        <w:t xml:space="preserve">Copyright ©2021-2099 </w:t>
      </w:r>
      <w:r>
        <w:rPr>
          <w:rFonts w:hint="eastAsia"/>
          <w:lang w:val="en-US" w:eastAsia="zh-CN"/>
        </w:rPr>
        <w:t>Wangziyan</w:t>
      </w:r>
      <w:r>
        <w:t>. All rights reserved</w:t>
      </w:r>
    </w:p>
    <w:p>
      <w:pPr>
        <w:jc w:val="left"/>
        <w:rPr>
          <w:rFonts w:hint="default"/>
          <w:lang w:val="en-US" w:eastAsia="zh-CN"/>
        </w:rPr>
      </w:pPr>
      <w:bookmarkStart w:id="0" w:name="_GoBack"/>
      <w:bookmarkEnd w:id="0"/>
    </w:p>
    <w:p>
      <w:pPr>
        <w:jc w:val="left"/>
        <w:rPr>
          <w:rFonts w:hint="default"/>
          <w:lang w:val="en-US" w:eastAsia="zh-CN"/>
        </w:rPr>
      </w:pPr>
    </w:p>
    <w:p>
      <w:pPr>
        <w:jc w:val="left"/>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C230A"/>
    <w:rsid w:val="20DD344D"/>
    <w:rsid w:val="2E8C230A"/>
    <w:rsid w:val="55DE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2021-12-20T02:30:00Z</dcterms:created>
  <dc:creator>摘星</dc:creator>
  <cp:lastModifiedBy>摘星</cp:lastModifiedBy>
  <dcterms:modified xsi:type="dcterms:W3CDTF">2021-12-20T03:51:29Z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4135CA7AB9994E1CB0077C5BB353804F</vt:lpwstr>
  </property>
</Properties>
</file>