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bookmarkStart w:id="0" w:name="_GoBack"/>
      <w:bookmarkEnd w:id="0"/>
      <w:r>
        <w:rPr>
          <w:lang w:val="en-US"/>
        </w:rPr>
        <w:t>第二章习题感想心得</w:t>
      </w:r>
    </w:p>
    <w:p>
      <w:pPr>
        <w:pStyle w:val="style0"/>
        <w:jc w:val="left"/>
        <w:rPr/>
      </w:pPr>
      <w:r>
        <w:rPr>
          <w:lang w:val="en-US"/>
        </w:rPr>
        <w:t>1.C++中，如果函数调用的位置在函数定义之前，则必须对所调用的函数做声明。</w:t>
      </w:r>
    </w:p>
    <w:p>
      <w:pPr>
        <w:pStyle w:val="style0"/>
        <w:jc w:val="left"/>
        <w:rPr/>
      </w:pPr>
      <w:r>
        <w:rPr>
          <w:lang w:val="en-US"/>
        </w:rPr>
        <w:t>2.函数声明可以省略参数的名字。</w:t>
      </w:r>
    </w:p>
    <w:p>
      <w:pPr>
        <w:pStyle w:val="style0"/>
        <w:jc w:val="left"/>
        <w:rPr/>
      </w:pPr>
      <w:r>
        <w:rPr>
          <w:lang w:val="en-US"/>
        </w:rPr>
        <w:t>3.函数定义不能省略参数的名字。</w:t>
      </w:r>
    </w:p>
    <w:p>
      <w:pPr>
        <w:pStyle w:val="style0"/>
        <w:jc w:val="left"/>
        <w:rPr/>
      </w:pPr>
      <w:r>
        <w:rPr>
          <w:lang w:val="en-US"/>
        </w:rPr>
        <w:t>4.内联函数中不允许有复杂的控制语句。</w:t>
      </w:r>
    </w:p>
    <w:p>
      <w:pPr>
        <w:pStyle w:val="style0"/>
        <w:jc w:val="left"/>
        <w:rPr/>
      </w:pPr>
      <w:r>
        <w:rPr>
          <w:lang w:val="en-US"/>
        </w:rPr>
        <w:t>5.若函数定义在调用前，则在定义中指定默认值；若函数定义在调用后，则在声明中指定默认值。</w:t>
      </w:r>
    </w:p>
    <w:p>
      <w:pPr>
        <w:pStyle w:val="style0"/>
        <w:jc w:val="center"/>
        <w:rPr/>
      </w:pPr>
      <w:r>
        <w:rPr>
          <w:lang w:val="en-US"/>
        </w:rPr>
        <w:t>Copyright ©2021-2099 MingxiaoZhao. All rights reserved</w:t>
      </w:r>
    </w:p>
    <w:p>
      <w:pPr>
        <w:pStyle w:val="style0"/>
        <w:jc w:val="left"/>
        <w:rPr/>
      </w:pPr>
    </w:p>
    <w:p>
      <w:pPr>
        <w:pStyle w:val="style0"/>
        <w:jc w:val="center"/>
        <w:rPr/>
      </w:pPr>
    </w:p>
    <w:p>
      <w:pPr>
        <w:pStyle w:val="style0"/>
        <w:jc w:val="left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140</Words>
  <Characters>191</Characters>
  <Application>WPS Office</Application>
  <Paragraphs>10</Paragraphs>
  <CharactersWithSpaces>196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2021-12-20T03:25:55Z</dcterms:created>
  <dc:creator>Redmi Note 8 Pro</dc:creator>
  <lastModifiedBy>Redmi Note 8 Pro</lastModifiedBy>
  <dcterms:modified xsi:type="dcterms:W3CDTF">2021-12-20T04:01:24Z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20ae04920618430ab1787ee8cbcf0758</vt:lpwstr>
  </property>
</Properties>
</file>