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1606" w14:textId="1BBAEEB5" w:rsidR="00615D36" w:rsidRDefault="00615D36" w:rsidP="00615D36">
      <w:pPr>
        <w:rPr>
          <w:lang w:eastAsia="zh-Hans"/>
        </w:rPr>
      </w:pPr>
      <w:r>
        <w:rPr>
          <w:rFonts w:hint="eastAsia"/>
          <w:lang w:eastAsia="zh-Hans"/>
        </w:rPr>
        <w:t>第五次上机</w:t>
      </w:r>
    </w:p>
    <w:p w14:paraId="3622CE0E" w14:textId="77777777" w:rsidR="00615D36" w:rsidRDefault="00615D36" w:rsidP="00615D36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0AFCF468" wp14:editId="2538E52B">
            <wp:extent cx="5266055" cy="3023870"/>
            <wp:effectExtent l="0" t="0" r="17145" b="24130"/>
            <wp:docPr id="9" name="图片 9" descr="WechatIMG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chatIMG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Hans"/>
        </w:rPr>
        <w:drawing>
          <wp:inline distT="0" distB="0" distL="114300" distR="114300" wp14:anchorId="12BC5C9E" wp14:editId="5F39E380">
            <wp:extent cx="5266055" cy="2818765"/>
            <wp:effectExtent l="0" t="0" r="17145" b="635"/>
            <wp:docPr id="8" name="图片 8" descr="WechatIMG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IMG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BBCF" w14:textId="77777777" w:rsidR="00615D36" w:rsidRDefault="00615D36" w:rsidP="00615D36">
      <w:pPr>
        <w:rPr>
          <w:lang w:eastAsia="zh-Hans"/>
        </w:rPr>
      </w:pPr>
      <w:r>
        <w:rPr>
          <w:rFonts w:hint="eastAsia"/>
        </w:rPr>
        <w:t>心得：１</w:t>
      </w:r>
      <w:r>
        <w:t>）</w:t>
      </w:r>
      <w:r>
        <w:rPr>
          <w:rFonts w:hint="eastAsia"/>
        </w:rPr>
        <w:t>静态成员函数一般</w:t>
      </w:r>
      <w:proofErr w:type="gramStart"/>
      <w:r>
        <w:rPr>
          <w:rFonts w:hint="eastAsia"/>
        </w:rPr>
        <w:t>不访问</w:t>
      </w:r>
      <w:proofErr w:type="gramEnd"/>
      <w:r>
        <w:rPr>
          <w:rFonts w:hint="eastAsia"/>
        </w:rPr>
        <w:t>普通数据成员，它的作用主要是访问和操作同类中的静态数据成员或全局变量。２</w:t>
      </w:r>
      <w:r>
        <w:t>）一个类的静态成员函数与非静态成员函数不同，它不需要创建任何该类的对象就可以被调用。</w:t>
      </w:r>
    </w:p>
    <w:p w14:paraId="154283E7" w14:textId="25BD4CB3" w:rsidR="004234EA" w:rsidRDefault="004234EA"/>
    <w:p w14:paraId="6A343F80" w14:textId="7174EE7C" w:rsidR="00615D36" w:rsidRDefault="00615D36"/>
    <w:p w14:paraId="2DEDF4D9" w14:textId="1CD6EE98" w:rsidR="00615D36" w:rsidRDefault="00615D36"/>
    <w:p w14:paraId="7C8BF4D0" w14:textId="203BC73A" w:rsidR="00615D36" w:rsidRDefault="00615D36"/>
    <w:p w14:paraId="3056B2B2" w14:textId="09121A1A" w:rsidR="00615D36" w:rsidRDefault="00615D36"/>
    <w:p w14:paraId="16801D35" w14:textId="4BED31DA" w:rsidR="00615D36" w:rsidRDefault="00615D36"/>
    <w:p w14:paraId="659E497E" w14:textId="047643B0" w:rsidR="00615D36" w:rsidRDefault="00615D36"/>
    <w:p w14:paraId="480F7368" w14:textId="13CB26AA" w:rsidR="00615D36" w:rsidRDefault="00615D36"/>
    <w:p w14:paraId="7396FEFA" w14:textId="2E96B623" w:rsidR="00615D36" w:rsidRPr="00615D36" w:rsidRDefault="00615D36">
      <w:pPr>
        <w:rPr>
          <w:rFonts w:ascii="等线" w:eastAsia="等线" w:hAnsi="等线" w:cs="等线" w:hint="eastAsia"/>
          <w:sz w:val="24"/>
          <w:lang w:eastAsia="zh-Hans"/>
        </w:rPr>
      </w:pPr>
      <w:r>
        <w:t xml:space="preserve">Copyright ©2021-2099 </w:t>
      </w:r>
      <w:proofErr w:type="spellStart"/>
      <w:r>
        <w:t>henggangLi</w:t>
      </w:r>
      <w:proofErr w:type="spellEnd"/>
      <w:r>
        <w:t>. All rights reserved</w:t>
      </w:r>
    </w:p>
    <w:sectPr w:rsidR="00615D36" w:rsidRPr="00615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7115" w14:textId="77777777" w:rsidR="00D854DE" w:rsidRDefault="00D854DE" w:rsidP="00615D36">
      <w:r>
        <w:separator/>
      </w:r>
    </w:p>
  </w:endnote>
  <w:endnote w:type="continuationSeparator" w:id="0">
    <w:p w14:paraId="6C826019" w14:textId="77777777" w:rsidR="00D854DE" w:rsidRDefault="00D854DE" w:rsidP="0061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76C1E" w14:textId="77777777" w:rsidR="00D854DE" w:rsidRDefault="00D854DE" w:rsidP="00615D36">
      <w:r>
        <w:separator/>
      </w:r>
    </w:p>
  </w:footnote>
  <w:footnote w:type="continuationSeparator" w:id="0">
    <w:p w14:paraId="1C25F8E3" w14:textId="77777777" w:rsidR="00D854DE" w:rsidRDefault="00D854DE" w:rsidP="00615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30"/>
    <w:rsid w:val="004234EA"/>
    <w:rsid w:val="00443A4F"/>
    <w:rsid w:val="00615D36"/>
    <w:rsid w:val="00CA0C30"/>
    <w:rsid w:val="00D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C99D"/>
  <w15:chartTrackingRefBased/>
  <w15:docId w15:val="{74BC8181-B0F4-4F34-8736-28D83ED0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3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3</cp:revision>
  <dcterms:created xsi:type="dcterms:W3CDTF">2021-12-20T07:59:00Z</dcterms:created>
  <dcterms:modified xsi:type="dcterms:W3CDTF">2021-12-20T08:00:00Z</dcterms:modified>
</cp:coreProperties>
</file>