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z w:val="32"/>
          <w:szCs w:val="32"/>
        </w:rPr>
        <w:t>第三章课后题感想：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本章主要讲的是类和对象，内容较多。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</w:t>
      </w:r>
      <w:r>
        <w:rPr>
          <w:rFonts w:ascii="宋体" w:hAnsi="宋体" w:eastAsia="宋体" w:cs="宋体"/>
          <w:sz w:val="32"/>
          <w:szCs w:val="32"/>
        </w:rPr>
        <w:t>前几道简答题是本章重点，包括类的声明形式，构造函数和析构函数的作用和特性，对象数组的概念，this指针的概念和作用，友元函数等内容。这些简答题可以通过翻越课本找到答案。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</w:t>
      </w:r>
      <w:r>
        <w:rPr>
          <w:rFonts w:ascii="宋体" w:hAnsi="宋体" w:eastAsia="宋体" w:cs="宋体"/>
          <w:sz w:val="32"/>
          <w:szCs w:val="32"/>
        </w:rPr>
        <w:t>从选择题是可以总结为，构造函数的名字要与类名完全相同，析构函数不能指定返回类型，友元函数是是独立于类的外部函数。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</w:t>
      </w:r>
      <w:r>
        <w:rPr>
          <w:rFonts w:ascii="宋体" w:hAnsi="宋体" w:eastAsia="宋体" w:cs="宋体"/>
          <w:sz w:val="32"/>
          <w:szCs w:val="32"/>
        </w:rPr>
        <w:t>后面的程序题主要考察类的应用，向函数传递对象，对象的赋值，构造函数和析构函数在同一类内的执行顺序等。这些需要重点理解和掌握。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sz w:val="24"/>
          <w:szCs w:val="24"/>
        </w:rPr>
        <w:t xml:space="preserve">Copyright ©2021-2099 </w:t>
      </w:r>
      <w:r>
        <w:rPr>
          <w:rFonts w:hint="eastAsia"/>
          <w:sz w:val="24"/>
          <w:szCs w:val="24"/>
          <w:lang w:val="en-US" w:eastAsia="zh-CN"/>
        </w:rPr>
        <w:t>ZhongzhengLi</w:t>
      </w:r>
      <w:r>
        <w:rPr>
          <w:sz w:val="24"/>
          <w:szCs w:val="24"/>
        </w:rPr>
        <w:t>. All rights reserved</w:t>
      </w:r>
    </w:p>
    <w:p>
      <w:pPr>
        <w:rPr>
          <w:rFonts w:ascii="宋体" w:hAnsi="宋体" w:eastAsia="宋体" w:cs="宋体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97724F"/>
    <w:rsid w:val="6A16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2021-12-19T14:48:00Z</dcterms:created>
  <dc:creator>李中正</dc:creator>
  <cp:lastModifiedBy>李中正</cp:lastModifiedBy>
  <dcterms:modified xsi:type="dcterms:W3CDTF">2021-12-19T15:24:28Z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190D594843E649BB8540F3DDE41FFC9D</vt:lpwstr>
  </property>
</Properties>
</file>