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z w:val="32"/>
          <w:szCs w:val="32"/>
        </w:rPr>
        <w:t>第四章课后题感想：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本章主要讲的是派生类与继承。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</w:t>
      </w:r>
      <w:r>
        <w:rPr>
          <w:rFonts w:ascii="宋体" w:hAnsi="宋体" w:eastAsia="宋体" w:cs="宋体"/>
          <w:sz w:val="32"/>
          <w:szCs w:val="32"/>
        </w:rPr>
        <w:t>课后题前七道题都是简答题，基本包括了本章的重点内容，包括三种继承方式，派生类对基类的访问属性和访问规则，派生类构造函数和析构函数的执行顺序，多继承，虚基类等内容。这些简答题需要重点掌握，甚至记住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 后面几道选择题都是些基础的知识点问题，派生类的定义和声明的正确书写形式很重要。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 程序题考察的是多重继承构造函数的执行顺序，较为重要。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  <w:szCs w:val="24"/>
        </w:rPr>
        <w:t xml:space="preserve">Copyright ©2021-2099 </w:t>
      </w:r>
      <w:r>
        <w:rPr>
          <w:rFonts w:hint="eastAsia"/>
          <w:sz w:val="24"/>
          <w:szCs w:val="24"/>
          <w:lang w:val="en-US" w:eastAsia="zh-CN"/>
        </w:rPr>
        <w:t>ZhongzhengLi</w:t>
      </w:r>
      <w:r>
        <w:rPr>
          <w:sz w:val="24"/>
          <w:szCs w:val="24"/>
        </w:rPr>
        <w:t>. All rights reserved</w:t>
      </w:r>
    </w:p>
    <w:p>
      <w:pPr>
        <w:rPr>
          <w:rFonts w:ascii="宋体" w:hAnsi="宋体" w:eastAsia="宋体" w:cs="宋体"/>
          <w:sz w:val="32"/>
          <w:szCs w:val="32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32"/>
          <w:szCs w:val="32"/>
        </w:rPr>
      </w:pPr>
    </w:p>
    <w:p>
      <w:pPr>
        <w:rPr>
          <w:rFonts w:ascii="宋体" w:hAnsi="宋体" w:eastAsia="宋体" w:cs="宋体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C0CB5"/>
    <w:rsid w:val="1F982B48"/>
    <w:rsid w:val="310C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2021-12-19T14:49:00Z</dcterms:created>
  <dc:creator>李中正</dc:creator>
  <cp:lastModifiedBy>李中正</cp:lastModifiedBy>
  <dcterms:modified xsi:type="dcterms:W3CDTF">2021-12-19T15:24:47Z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A56338699FB84D39882F199D1892BF69</vt:lpwstr>
  </property>
</Properties>
</file>