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b/>
          <w:sz w:val="32"/>
          <w:szCs w:val="32"/>
        </w:rPr>
        <w:t>第四章课后题感想心得</w:t>
      </w:r>
    </w:p>
    <w:p>
      <w:pPr>
        <w:ind w:firstLine="564"/>
        <w:jc w:val="left"/>
        <w:rPr>
          <w:rFonts w:hint="eastAsia"/>
          <w:sz w:val="28"/>
          <w:szCs w:val="28"/>
        </w:rPr>
      </w:pPr>
      <w:r>
        <w:rPr>
          <w:rFonts w:hint="eastAsia"/>
          <w:sz w:val="28"/>
          <w:szCs w:val="28"/>
        </w:rPr>
        <w:t>无论哪种继承方式，基类中的私有成员不允许派生类继承，即在派生类中是不可以直接访问的</w:t>
      </w:r>
    </w:p>
    <w:p>
      <w:pPr>
        <w:ind w:firstLine="564"/>
        <w:jc w:val="left"/>
        <w:rPr>
          <w:rFonts w:hint="eastAsia"/>
          <w:sz w:val="28"/>
          <w:szCs w:val="28"/>
        </w:rPr>
      </w:pPr>
      <w:r>
        <w:rPr>
          <w:rFonts w:hint="eastAsia"/>
          <w:sz w:val="28"/>
          <w:szCs w:val="28"/>
        </w:rPr>
        <w:t>当类的继承方式为公有继承时，基类中的所有公有成员在派生类中仍以公有成员的身份出现；</w:t>
      </w:r>
    </w:p>
    <w:p>
      <w:pPr>
        <w:ind w:firstLine="564"/>
        <w:jc w:val="left"/>
        <w:rPr>
          <w:rFonts w:hint="eastAsia"/>
          <w:sz w:val="28"/>
          <w:szCs w:val="28"/>
        </w:rPr>
      </w:pPr>
      <w:r>
        <w:rPr>
          <w:rFonts w:hint="eastAsia"/>
          <w:sz w:val="28"/>
          <w:szCs w:val="28"/>
        </w:rPr>
        <w:t>当类的继承方式为私有继承时，基类中的所有公有成员在派生类中以私有成员的身份出现；</w:t>
      </w:r>
    </w:p>
    <w:p>
      <w:pPr>
        <w:ind w:firstLine="564"/>
        <w:jc w:val="left"/>
        <w:rPr>
          <w:rFonts w:hint="eastAsia"/>
          <w:sz w:val="28"/>
          <w:szCs w:val="28"/>
        </w:rPr>
      </w:pPr>
      <w:r>
        <w:rPr>
          <w:rFonts w:hint="eastAsia"/>
          <w:sz w:val="28"/>
          <w:szCs w:val="28"/>
        </w:rPr>
        <w:t>当类的继承方式为保护继承时，基类中的所有公有成员在派生类中以保护成员的身份出现；</w:t>
      </w:r>
    </w:p>
    <w:p>
      <w:pPr>
        <w:ind w:firstLine="564"/>
        <w:jc w:val="left"/>
        <w:rPr>
          <w:rFonts w:hint="eastAsia"/>
          <w:sz w:val="28"/>
          <w:szCs w:val="28"/>
        </w:rPr>
      </w:pPr>
      <w:r>
        <w:rPr>
          <w:rFonts w:hint="eastAsia"/>
          <w:sz w:val="28"/>
          <w:szCs w:val="28"/>
        </w:rPr>
        <w:t>在派生类中，如果对派生类新增的成员进行初始化，</w:t>
      </w:r>
    </w:p>
    <w:p>
      <w:pPr>
        <w:ind w:firstLine="564"/>
        <w:jc w:val="left"/>
        <w:rPr>
          <w:rFonts w:hint="eastAsia"/>
          <w:sz w:val="28"/>
          <w:szCs w:val="28"/>
        </w:rPr>
      </w:pPr>
      <w:r>
        <w:rPr>
          <w:rFonts w:hint="eastAsia"/>
          <w:sz w:val="28"/>
          <w:szCs w:val="28"/>
        </w:rPr>
        <w:t>就需要加入派生类的构造函数</w:t>
      </w:r>
    </w:p>
    <w:p>
      <w:pPr>
        <w:ind w:firstLine="564"/>
        <w:jc w:val="left"/>
        <w:rPr>
          <w:rFonts w:hint="eastAsia"/>
          <w:sz w:val="28"/>
          <w:szCs w:val="28"/>
        </w:rPr>
      </w:pPr>
      <w:r>
        <w:rPr>
          <w:rFonts w:hint="eastAsia"/>
          <w:sz w:val="28"/>
          <w:szCs w:val="28"/>
        </w:rPr>
        <w:t>当基类含有带参数的构造函数时，派生类必须定义构造函数，以提供把参数传递给基类构造函数的途径</w:t>
      </w:r>
    </w:p>
    <w:p>
      <w:pPr>
        <w:ind w:firstLine="564"/>
        <w:jc w:val="left"/>
        <w:rPr>
          <w:rFonts w:hint="eastAsia"/>
          <w:sz w:val="28"/>
          <w:szCs w:val="28"/>
        </w:rPr>
      </w:pPr>
      <w:r>
        <w:rPr>
          <w:rFonts w:hint="eastAsia"/>
          <w:sz w:val="28"/>
          <w:szCs w:val="28"/>
        </w:rPr>
        <w:t>if基类使用默认构造函数or不带参数的构造函数，派生类中定义构造函数时可以忽略“：基类构造函数名(参数表)”</w:t>
      </w:r>
    </w:p>
    <w:p>
      <w:pPr>
        <w:ind w:firstLine="564"/>
        <w:jc w:val="left"/>
        <w:rPr>
          <w:rFonts w:hint="eastAsia"/>
          <w:sz w:val="28"/>
          <w:szCs w:val="28"/>
        </w:rPr>
      </w:pPr>
      <w:r>
        <w:rPr>
          <w:rFonts w:hint="eastAsia"/>
          <w:sz w:val="28"/>
          <w:szCs w:val="28"/>
        </w:rPr>
        <w:t>基类构造函数不带参数时，派生类不一定需要定义构造函数，基类的构造函数哪怕只有一个参数，派生类都必须定义构造函数</w:t>
      </w:r>
    </w:p>
    <w:p>
      <w:pPr>
        <w:ind w:firstLine="564"/>
        <w:jc w:val="left"/>
        <w:rPr>
          <w:rFonts w:hint="eastAsia"/>
          <w:sz w:val="28"/>
          <w:szCs w:val="28"/>
        </w:rPr>
      </w:pPr>
      <w:r>
        <w:rPr>
          <w:rFonts w:hint="eastAsia"/>
          <w:sz w:val="28"/>
          <w:szCs w:val="28"/>
        </w:rPr>
        <w:t>在派生类中含有多个内嵌对象成员时，调用内嵌对象成员的构造函数顺序由它们在类中的声明顺序确定</w:t>
      </w:r>
    </w:p>
    <w:p>
      <w:pPr>
        <w:ind w:firstLine="564"/>
        <w:jc w:val="left"/>
        <w:rPr>
          <w:rFonts w:hint="eastAsia"/>
          <w:sz w:val="28"/>
          <w:szCs w:val="28"/>
        </w:rPr>
      </w:pPr>
      <w:r>
        <w:rPr>
          <w:rFonts w:hint="eastAsia"/>
          <w:sz w:val="28"/>
          <w:szCs w:val="28"/>
        </w:rPr>
        <w:t>if派生类的基类也是一个派生类，每个派生类只需负责其直接基类数据成员的初始化</w:t>
      </w:r>
    </w:p>
    <w:p>
      <w:pPr>
        <w:ind w:firstLine="564"/>
        <w:jc w:val="left"/>
        <w:rPr>
          <w:rFonts w:hint="eastAsia"/>
          <w:sz w:val="28"/>
          <w:szCs w:val="28"/>
        </w:rPr>
      </w:pPr>
      <w:r>
        <w:rPr>
          <w:rFonts w:hint="eastAsia"/>
          <w:sz w:val="28"/>
          <w:szCs w:val="28"/>
        </w:rPr>
        <w:t>处于同一层次的各个基类构造函数的执行顺序，取决于声明派生类时所指定的各个基类的顺序，与派生类构造函数中所定义的成员初始化列表的各项顺序无关</w:t>
      </w:r>
    </w:p>
    <w:p>
      <w:pPr>
        <w:ind w:firstLine="564"/>
        <w:jc w:val="left"/>
        <w:rPr>
          <w:rFonts w:hint="eastAsia"/>
          <w:sz w:val="28"/>
          <w:szCs w:val="28"/>
        </w:rPr>
      </w:pPr>
      <w:r>
        <w:rPr>
          <w:rFonts w:hint="eastAsia"/>
          <w:sz w:val="28"/>
          <w:szCs w:val="28"/>
        </w:rPr>
        <w:t>if一个派生类有多个直接基类，</w:t>
      </w:r>
      <w:bookmarkStart w:id="0" w:name="_GoBack"/>
      <w:bookmarkEnd w:id="0"/>
      <w:r>
        <w:rPr>
          <w:rFonts w:hint="eastAsia"/>
          <w:sz w:val="28"/>
          <w:szCs w:val="28"/>
        </w:rPr>
        <w:t>而这些基类又有一个共同的基类，则在最终的派生类中会保留该间接共同基类数据成员的多份同名成员</w:t>
      </w: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p>
      <w:pPr>
        <w:ind w:firstLine="564"/>
        <w:jc w:val="left"/>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511"/>
    <w:rsid w:val="0001755B"/>
    <w:rsid w:val="001A5729"/>
    <w:rsid w:val="002F0523"/>
    <w:rsid w:val="00417323"/>
    <w:rsid w:val="004B7088"/>
    <w:rsid w:val="00550511"/>
    <w:rsid w:val="008E0F23"/>
    <w:rsid w:val="00B66C8E"/>
    <w:rsid w:val="00DD19EA"/>
    <w:rsid w:val="2DB1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Words>
  <Characters>109</Characters>
  <Lines>1</Lines>
  <Paragraphs>1</Paragraphs>
  <TotalTime>97</TotalTime>
  <ScaleCrop>false</ScaleCrop>
  <LinksUpToDate>false</LinksUpToDate>
  <CharactersWithSpaces>127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2021-12-19T10:05:00Z</dcterms:created>
  <dc:creator>DELL</dc:creator>
  <cp:lastModifiedBy>178----9605</cp:lastModifiedBy>
  <dcterms:modified xsi:type="dcterms:W3CDTF">2021-12-19T15:30:42Z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208A9A3452584539AC9B616CE4965406</vt:lpwstr>
  </property>
</Properties>
</file>