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这一章是重点，也是C++与C的不同点。学习中，对于构造函数和析构函数的理解和应用有些困难，同时新的概念需要多加理解和记忆。各种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函数的调用对于我来说是一个难点。</w:t>
      </w:r>
    </w:p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类是 C++ 的核心特性，在C++中，除了已有的数据类型（整型，字符型）外，还可以自定义数据类型，这种类型通常被称为用户定义的类型。类用于指定对象的形式，它包含了数据表示法（数据类）和用于处理数据（操作类）的方法。类中的数据和方法称为类的成员。函数在一个类中被称为类的成员。。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对象则是根据所属类模板创造出来的实实在在的事物。在程序中我将这个实实在在的事物称之为实例，我们为它的属性赋上特定的值，让它成为张三或者李四。在内存里来说，对象是表示的就是具体数据。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 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面向过程向面向对象思维的转变，还是有一定难度的。在这章学习中，对管理信息系统开发基本步骤有了基本的了解。先了解系统要实现什么功能;再对系统功能进行分类汇总;然后设计操作类;再设计数据类;然后整合操作类所需的数据，设计数据类，明确如何修饰数据成员，确定数据类的成员函数;最后编码调试数据类和操作类。这种思维模式让我更好的完成向面向对象思维的转变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10"/>
    <w:rsid w:val="000449A3"/>
    <w:rsid w:val="00264C6B"/>
    <w:rsid w:val="003E5256"/>
    <w:rsid w:val="008422A6"/>
    <w:rsid w:val="00932D24"/>
    <w:rsid w:val="00B16170"/>
    <w:rsid w:val="00C24510"/>
    <w:rsid w:val="3E4F149C"/>
    <w:rsid w:val="65FB75A2"/>
    <w:rsid w:val="686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382</Characters>
  <Lines>3</Lines>
  <Paragraphs>1</Paragraphs>
  <TotalTime>18</TotalTime>
  <ScaleCrop>false</ScaleCrop>
  <LinksUpToDate>false</LinksUpToDate>
  <CharactersWithSpaces>447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2021-12-19T06:36:00Z</dcterms:created>
  <dc:creator>周 振滨</dc:creator>
  <cp:lastModifiedBy>唻不彶人訴</cp:lastModifiedBy>
  <dcterms:modified xsi:type="dcterms:W3CDTF">2021-12-19T14:35:24Z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