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B4F" w:rsidRDefault="00F14B4F" w:rsidP="00F14B4F">
      <w:pPr>
        <w:spacing w:line="220" w:lineRule="atLeast"/>
        <w:jc w:val="center"/>
        <w:rPr>
          <w:rFonts w:hint="eastAsia"/>
        </w:rPr>
      </w:pPr>
      <w:r>
        <w:rPr>
          <w:rFonts w:hint="eastAsia"/>
        </w:rPr>
        <w:t>实验报告五</w:t>
      </w:r>
    </w:p>
    <w:p w:rsidR="000F3DA1" w:rsidRDefault="000F3DA1" w:rsidP="00F14B4F">
      <w:pPr>
        <w:spacing w:line="220" w:lineRule="atLeast"/>
        <w:jc w:val="center"/>
      </w:pPr>
      <w:r>
        <w:t>Copyright </w:t>
      </w:r>
      <w:r>
        <w:rPr>
          <w:noProof/>
        </w:rPr>
        <w:drawing>
          <wp:inline distT="0" distB="0" distL="0" distR="0">
            <wp:extent cx="219075" cy="219075"/>
            <wp:effectExtent l="0" t="0" r="9525" b="0"/>
            <wp:docPr id="2" name="图片 1" descr="L@1XT@LN$))EO)UY0~@89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1XT@LN$))EO)UY0~@89FG"/>
                    <pic:cNvPicPr>
                      <a:picLocks noChangeAspect="1" noChangeArrowheads="1"/>
                    </pic:cNvPicPr>
                  </pic:nvPicPr>
                  <pic:blipFill>
                    <a:blip r:embed="rId4"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r>
        <w:t>2021-2099 Yuanziming. All rights reserved</w:t>
      </w:r>
    </w:p>
    <w:p w:rsidR="00F14B4F" w:rsidRDefault="00F14B4F" w:rsidP="00F14B4F">
      <w:pPr>
        <w:spacing w:line="220" w:lineRule="atLeast"/>
      </w:pPr>
      <w:r>
        <w:rPr>
          <w:rFonts w:hint="eastAsia"/>
        </w:rPr>
        <w:t>1.</w:t>
      </w:r>
      <w:r>
        <w:rPr>
          <w:rFonts w:hint="eastAsia"/>
        </w:rPr>
        <w:t>程序代码</w:t>
      </w:r>
    </w:p>
    <w:p w:rsidR="004358AB" w:rsidRDefault="00E07904" w:rsidP="00D31D50">
      <w:pPr>
        <w:spacing w:line="220" w:lineRule="atLeast"/>
      </w:pPr>
      <w:r>
        <w:rPr>
          <w:noProof/>
        </w:rPr>
        <w:drawing>
          <wp:inline distT="0" distB="0" distL="0" distR="0">
            <wp:extent cx="5274310" cy="3955733"/>
            <wp:effectExtent l="19050" t="0" r="2540" b="0"/>
            <wp:docPr id="1" name="图片 1" descr="d:\Documents\Tencent Files\764694354\Image\C2C\Image1\2C0679C4F72216A9EEB2FE1318CAD9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Tencent Files\764694354\Image\C2C\Image1\2C0679C4F72216A9EEB2FE1318CAD9EF.jpg"/>
                    <pic:cNvPicPr>
                      <a:picLocks noChangeAspect="1" noChangeArrowheads="1"/>
                    </pic:cNvPicPr>
                  </pic:nvPicPr>
                  <pic:blipFill>
                    <a:blip r:embed="rId5"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E07904" w:rsidRDefault="00E07904" w:rsidP="00D31D50">
      <w:pPr>
        <w:spacing w:line="220" w:lineRule="atLeast"/>
      </w:pPr>
      <w:r>
        <w:rPr>
          <w:noProof/>
        </w:rPr>
        <w:lastRenderedPageBreak/>
        <w:drawing>
          <wp:inline distT="0" distB="0" distL="0" distR="0">
            <wp:extent cx="5274310" cy="3955733"/>
            <wp:effectExtent l="19050" t="0" r="2540" b="0"/>
            <wp:docPr id="5" name="图片 5" descr="d:\Documents\Tencent Files\764694354\Image\C2C\Image1\79800ACB49BFE87206D091B9DB4284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Tencent Files\764694354\Image\C2C\Image1\79800ACB49BFE87206D091B9DB42844F.jpg"/>
                    <pic:cNvPicPr>
                      <a:picLocks noChangeAspect="1" noChangeArrowheads="1"/>
                    </pic:cNvPicPr>
                  </pic:nvPicPr>
                  <pic:blipFill>
                    <a:blip r:embed="rId6"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E07904" w:rsidRDefault="00E07904" w:rsidP="00D31D50">
      <w:pPr>
        <w:spacing w:line="220" w:lineRule="atLeast"/>
      </w:pPr>
      <w:r>
        <w:rPr>
          <w:noProof/>
        </w:rPr>
        <w:drawing>
          <wp:inline distT="0" distB="0" distL="0" distR="0">
            <wp:extent cx="5274310" cy="3955733"/>
            <wp:effectExtent l="19050" t="0" r="2540" b="0"/>
            <wp:docPr id="6" name="图片 6" descr="d:\Documents\Tencent Files\764694354\Image\C2C\Image1\22EFE4041D50DC86F96488467C860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Tencent Files\764694354\Image\C2C\Image1\22EFE4041D50DC86F96488467C860793.jpg"/>
                    <pic:cNvPicPr>
                      <a:picLocks noChangeAspect="1" noChangeArrowheads="1"/>
                    </pic:cNvPicPr>
                  </pic:nvPicPr>
                  <pic:blipFill>
                    <a:blip r:embed="rId7"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E07904" w:rsidRDefault="00E07904" w:rsidP="00D31D50">
      <w:pPr>
        <w:spacing w:line="220" w:lineRule="atLeast"/>
      </w:pPr>
      <w:r>
        <w:rPr>
          <w:noProof/>
        </w:rPr>
        <w:lastRenderedPageBreak/>
        <w:drawing>
          <wp:inline distT="0" distB="0" distL="0" distR="0">
            <wp:extent cx="5274310" cy="3955733"/>
            <wp:effectExtent l="19050" t="0" r="2540" b="0"/>
            <wp:docPr id="7" name="图片 7" descr="d:\Documents\Tencent Files\764694354\Image\C2C\Image1\FC98F7621F5E834C84B4B924412DA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Tencent Files\764694354\Image\C2C\Image1\FC98F7621F5E834C84B4B924412DA563.jpg"/>
                    <pic:cNvPicPr>
                      <a:picLocks noChangeAspect="1" noChangeArrowheads="1"/>
                    </pic:cNvPicPr>
                  </pic:nvPicPr>
                  <pic:blipFill>
                    <a:blip r:embed="rId8"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E07904" w:rsidRDefault="00E07904" w:rsidP="00D31D50">
      <w:pPr>
        <w:spacing w:line="220" w:lineRule="atLeast"/>
      </w:pPr>
      <w:r>
        <w:rPr>
          <w:noProof/>
        </w:rPr>
        <w:drawing>
          <wp:inline distT="0" distB="0" distL="0" distR="0">
            <wp:extent cx="5274310" cy="3955733"/>
            <wp:effectExtent l="19050" t="0" r="2540" b="0"/>
            <wp:docPr id="8" name="图片 8" descr="d:\Documents\Tencent Files\764694354\Image\C2C\Image1\CFBC53185F3B095E69729F73AE667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Tencent Files\764694354\Image\C2C\Image1\CFBC53185F3B095E69729F73AE667967.jpg"/>
                    <pic:cNvPicPr>
                      <a:picLocks noChangeAspect="1" noChangeArrowheads="1"/>
                    </pic:cNvPicPr>
                  </pic:nvPicPr>
                  <pic:blipFill>
                    <a:blip r:embed="rId9"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E07904" w:rsidRDefault="00E07904" w:rsidP="00D31D50">
      <w:pPr>
        <w:spacing w:line="220" w:lineRule="atLeast"/>
      </w:pPr>
      <w:r>
        <w:rPr>
          <w:noProof/>
        </w:rPr>
        <w:lastRenderedPageBreak/>
        <w:drawing>
          <wp:inline distT="0" distB="0" distL="0" distR="0">
            <wp:extent cx="5274310" cy="3955733"/>
            <wp:effectExtent l="19050" t="0" r="2540" b="0"/>
            <wp:docPr id="9" name="图片 9" descr="d:\Documents\Tencent Files\764694354\Image\C2C\Image1\AF24AFE78C938517D5CC57B4ECB719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Tencent Files\764694354\Image\C2C\Image1\AF24AFE78C938517D5CC57B4ECB7191E.jpg"/>
                    <pic:cNvPicPr>
                      <a:picLocks noChangeAspect="1" noChangeArrowheads="1"/>
                    </pic:cNvPicPr>
                  </pic:nvPicPr>
                  <pic:blipFill>
                    <a:blip r:embed="rId10"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F14B4F" w:rsidRDefault="00F14B4F" w:rsidP="00D31D50">
      <w:pPr>
        <w:spacing w:line="220" w:lineRule="atLeast"/>
      </w:pPr>
      <w:r>
        <w:rPr>
          <w:rFonts w:hint="eastAsia"/>
        </w:rPr>
        <w:t>3.</w:t>
      </w:r>
      <w:r>
        <w:rPr>
          <w:rFonts w:hint="eastAsia"/>
        </w:rPr>
        <w:t>心得体会</w:t>
      </w:r>
    </w:p>
    <w:p w:rsidR="00F14B4F" w:rsidRDefault="00F14B4F" w:rsidP="00D31D50">
      <w:pPr>
        <w:spacing w:line="220" w:lineRule="atLeast"/>
      </w:pPr>
      <w:r>
        <w:t>掌握派生类的声明方法和派生类构造函数的定义方法</w:t>
      </w:r>
      <w:r>
        <w:br/>
      </w:r>
      <w:r>
        <w:t>掌握不同方式下，基类成员在派生类中的访问属性</w:t>
      </w:r>
    </w:p>
    <w:p w:rsidR="00F14B4F" w:rsidRDefault="00F14B4F" w:rsidP="00D31D50">
      <w:pPr>
        <w:spacing w:line="220" w:lineRule="atLeast"/>
      </w:pPr>
      <w:r>
        <w:t>在基类</w:t>
      </w:r>
      <w:r>
        <w:t>Item_base</w:t>
      </w:r>
      <w:r>
        <w:t>中我们可以看到，这里面存在</w:t>
      </w:r>
      <w:r>
        <w:t>public</w:t>
      </w:r>
      <w:r>
        <w:t>、</w:t>
      </w:r>
      <w:r>
        <w:t>protected</w:t>
      </w:r>
      <w:r>
        <w:t>和</w:t>
      </w:r>
      <w:r>
        <w:t>private</w:t>
      </w:r>
      <w:r>
        <w:t>三种访问控制标号。</w:t>
      </w:r>
      <w:r>
        <w:t>public</w:t>
      </w:r>
      <w:r>
        <w:t>成员可以被一切用户代码所访问；</w:t>
      </w:r>
      <w:r>
        <w:t>protected</w:t>
      </w:r>
      <w:r>
        <w:t>成员可以由基类及派生类访问，但不能由普通用户代码访问；</w:t>
      </w:r>
      <w:r>
        <w:t>private</w:t>
      </w:r>
      <w:r>
        <w:t>成员可以由基类和友元访问；其实派生类对基类成员的访问是由基类</w:t>
      </w:r>
      <w:r w:rsidR="00EB24A5">
        <w:t>中的成员访问控制级别和派生类派生列表中使用的访问标号共同控制的</w:t>
      </w:r>
      <w:r w:rsidR="00EB24A5">
        <w:rPr>
          <w:rFonts w:hint="eastAsia"/>
        </w:rPr>
        <w:t>。</w:t>
      </w:r>
    </w:p>
    <w:sectPr w:rsidR="00F14B4F"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6567F"/>
    <w:rsid w:val="000F3DA1"/>
    <w:rsid w:val="00323B43"/>
    <w:rsid w:val="003D37D8"/>
    <w:rsid w:val="00413296"/>
    <w:rsid w:val="00426133"/>
    <w:rsid w:val="004358AB"/>
    <w:rsid w:val="00801701"/>
    <w:rsid w:val="008B7726"/>
    <w:rsid w:val="00D31D50"/>
    <w:rsid w:val="00E07904"/>
    <w:rsid w:val="00EB24A5"/>
    <w:rsid w:val="00F14B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07904"/>
    <w:pPr>
      <w:spacing w:after="0"/>
    </w:pPr>
    <w:rPr>
      <w:sz w:val="18"/>
      <w:szCs w:val="18"/>
    </w:rPr>
  </w:style>
  <w:style w:type="character" w:customStyle="1" w:styleId="Char">
    <w:name w:val="批注框文本 Char"/>
    <w:basedOn w:val="a0"/>
    <w:link w:val="a3"/>
    <w:uiPriority w:val="99"/>
    <w:semiHidden/>
    <w:rsid w:val="00E07904"/>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47</Words>
  <Characters>270</Characters>
  <Application>Microsoft Office Word</Application>
  <DocSecurity>0</DocSecurity>
  <Lines>2</Lines>
  <Paragraphs>1</Paragraphs>
  <ScaleCrop>false</ScaleCrop>
  <Company/>
  <LinksUpToDate>false</LinksUpToDate>
  <CharactersWithSpaces>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cp:revision>
  <dcterms:created xsi:type="dcterms:W3CDTF">2008-09-11T17:20:00Z</dcterms:created>
  <dcterms:modified xsi:type="dcterms:W3CDTF">2021-12-19T11:10:00Z</dcterms:modified>
</cp:coreProperties>
</file>