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章课后习题心得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C++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语言的延伸，其全面兼容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语言，还扩充了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语言的功能，重点是增加了面向对象的机制，比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需要更简洁高效，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的编译系统能够检查出更多的类型错误。比如例</w:t>
      </w:r>
      <w:r>
        <w:rPr>
          <w:rFonts w:hint="default"/>
          <w:lang w:val="en-US" w:eastAsia="zh-CN"/>
        </w:rPr>
        <w:t>2.4</w:t>
      </w:r>
      <w:r>
        <w:rPr>
          <w:rFonts w:hint="eastAsia"/>
          <w:lang w:val="en-US" w:eastAsia="zh-CN"/>
        </w:rPr>
        <w:t>中，在程序中，当一个函数的定义在后，而对它的调用在前时，必须将该函数的原型写在调用语句之前。例</w:t>
      </w:r>
      <w:r>
        <w:rPr>
          <w:rFonts w:hint="default"/>
          <w:lang w:val="en-US" w:eastAsia="zh-CN"/>
        </w:rPr>
        <w:t>2.11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2.12</w:t>
      </w:r>
      <w:r>
        <w:rPr>
          <w:rFonts w:hint="eastAsia"/>
          <w:lang w:val="en-US" w:eastAsia="zh-CN"/>
        </w:rPr>
        <w:t>中，内联函数是主要解决程序的运行效率问题。例</w:t>
      </w:r>
      <w:r>
        <w:rPr>
          <w:rFonts w:hint="default"/>
          <w:lang w:val="en-US" w:eastAsia="zh-CN"/>
        </w:rPr>
        <w:t>2.15</w:t>
      </w:r>
      <w:r>
        <w:rPr>
          <w:rFonts w:hint="eastAsia"/>
          <w:lang w:val="en-US" w:eastAsia="zh-CN"/>
        </w:rPr>
        <w:t>：重载函数必须有不同的形参列表。辨别程序中的引用参数和变量参数，引用参数是一种按地址传递参数的方法，对它的调用时传地址调用。变量参数对它的调用是传值调用。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zhouchengping </w:t>
      </w:r>
      <w:r>
        <w:rPr>
          <w:rFonts w:ascii="宋体" w:hAnsi="宋体" w:eastAsia="宋体" w:cs="宋体"/>
          <w:sz w:val="24"/>
          <w:szCs w:val="24"/>
        </w:rPr>
        <w:t> All rights reserved.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244A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235</Words>
  <Characters>250</Characters>
  <Paragraphs>2</Paragraphs>
  <TotalTime>2</TotalTime>
  <ScaleCrop>false</ScaleCrop>
  <LinksUpToDate>false</LinksUpToDate>
  <CharactersWithSpaces>250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2021-12-19T08:05:00Z</dcterms:created>
  <dc:creator>BMH-AN10</dc:creator>
  <cp:lastModifiedBy>半夏轻微凉</cp:lastModifiedBy>
  <dcterms:modified xsi:type="dcterms:W3CDTF">2021-12-20T16:05:01Z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E3D87DCD061641EA8101F7A6BD65A70F</vt:lpwstr>
  </property>
  <property fmtid="{D5CDD505-2E9C-101B-9397-08002B2CF9AE}" pid="3" name="KSOProductBuildVer">
    <vt:lpwstr>2052-11.1.0.11194</vt:lpwstr>
  </property>
</Properties>
</file>