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运行代码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}stu[100],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all_ave[5]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"选择排序科目：A B 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x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(stu[i].A &lt; stu[i + 1].A)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z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stu[i + 1]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x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(stu[i].B &lt; stu[i + 1].B)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z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stu[i + 1]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x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(stu[i].C &lt; stu[i + 1].C)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z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stu[i + 1]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stu[i].name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"\n科目： A："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stu[i].A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科目： B："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stu[i].B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科目： C："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stu[i].C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平均成绩："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stu[i].ave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print_ave()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"\n科目A平均成绩："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all_ave[0]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科目B平均成绩："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all_ave[1]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科目C平均成绩："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all_ave[2]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menu()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"1.显示每位同学成绩和平均分\n2.显示每门科目平均成绩\n3.成绩排序\n4.退出\n"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print_ave();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0, 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"请输入学生数？(2-100)"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100 || x &lt;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"输入学生"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stu[i].name;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"输入成绩A："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stu[i].A;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"输入成绩B："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stu[i].B;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"输入成绩C："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stu[i].C;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stu[i].ave = (stu[i].A + stu[i].B + stu[i].C)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all_ave[0] += stu[i].A /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all_ave[1] += stu[i].B /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all_ave[2] += stu[i].C /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menu();</w:t>
      </w:r>
    </w:p>
    <w:p>
      <w:pPr>
        <w:jc w:val="center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center"/>
        <w:rPr>
          <w:rFonts w:hint="eastAsia" w:ascii="新宋体" w:hAnsi="新宋体" w:eastAsia="新宋体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32"/>
          <w:szCs w:val="32"/>
          <w:lang w:val="en-US" w:eastAsia="zh-CN"/>
        </w:rPr>
        <w:t>运行结果</w:t>
      </w:r>
    </w:p>
    <w:p>
      <w:pPr>
        <w:jc w:val="center"/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5420" cy="2750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5420" cy="27508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5420" cy="27508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5420" cy="27508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5420" cy="27508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感想和心得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程序复杂起来，建立好逻辑关系仍然可以写出子程序后整合到一起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通过步骤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连续输入多位学生的成绩（成绩=科目A成绩+科目B成绩+科目C成绩）；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学生数目可以由用户自定义（默认为2个，最多为100个）；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显示每位同学的每科成绩和平均分；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显示每门科目的平均成绩；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对每门成绩进行排序并由高到底显示；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对整个文件进行打包。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实验目的是为了进一步加深对类和对象的理解、掌握几种对象传递的使用方法、掌握静态成员的概念和使用。了解了对象传递和静态成员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41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2021-12-19T07:39:00Z</dcterms:created>
  <dc:creator>Hermit</dc:creator>
  <cp:lastModifiedBy>Hermit</cp:lastModifiedBy>
  <dcterms:modified xsi:type="dcterms:W3CDTF">2021-12-19T07:45:28Z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048C1AE065DE4B5794AB462475B7D80F</vt:lpwstr>
  </property>
</Properties>
</file>