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EAE24" w14:textId="3A9E673B" w:rsidR="00696E8E" w:rsidRDefault="00696E8E" w:rsidP="00696E8E">
      <w:pPr>
        <w:ind w:firstLineChars="200" w:firstLine="600"/>
        <w:rPr>
          <w:sz w:val="30"/>
          <w:szCs w:val="30"/>
        </w:rPr>
      </w:pPr>
      <w:r w:rsidRPr="00696E8E">
        <w:rPr>
          <w:rFonts w:hint="eastAsia"/>
          <w:sz w:val="30"/>
          <w:szCs w:val="30"/>
        </w:rPr>
        <w:t>在面向对象程序设计中，多态性是指一个名字，多种语义；或者界面相同，多种实现。重载函数是多态性的一种简单形式。</w:t>
      </w:r>
      <w:r w:rsidRPr="00696E8E">
        <w:rPr>
          <w:sz w:val="30"/>
          <w:szCs w:val="30"/>
        </w:rPr>
        <w:t>C++为类体系提供一种灵活的多态机制——虚函数。虚函数允许函数调用与函数体的联系在运行时才进行，成为动态联编。类、继承和多态，提供了对软件重用性和扩充性需要的卓越表达能力。</w:t>
      </w:r>
    </w:p>
    <w:p w14:paraId="30A0F459" w14:textId="39FC1AF9" w:rsidR="00F9219C" w:rsidRDefault="00696E8E" w:rsidP="00696E8E">
      <w:pPr>
        <w:ind w:firstLineChars="200" w:firstLine="600"/>
        <w:rPr>
          <w:sz w:val="30"/>
          <w:szCs w:val="30"/>
        </w:rPr>
      </w:pPr>
      <w:r w:rsidRPr="00696E8E">
        <w:rPr>
          <w:sz w:val="30"/>
          <w:szCs w:val="30"/>
        </w:rPr>
        <w:t>多态考虑的是类与类之间的层次关系以及类自身内部特定成员函数之间的关系问题，是解决功能和行为的再抽象问题。多态是指类中具有相似功能的不同函数是用同一个名称来实现，从而可以使用相同的调用方式来调用这些具有不同功能的同名函数。</w:t>
      </w:r>
    </w:p>
    <w:p w14:paraId="61778119" w14:textId="1A607366" w:rsidR="00696E8E" w:rsidRPr="00696E8E" w:rsidRDefault="00696E8E" w:rsidP="00696E8E">
      <w:pPr>
        <w:ind w:firstLineChars="200" w:firstLine="600"/>
        <w:rPr>
          <w:sz w:val="30"/>
          <w:szCs w:val="30"/>
        </w:rPr>
      </w:pPr>
      <w:r>
        <w:rPr>
          <w:rFonts w:hint="eastAsia"/>
          <w:sz w:val="30"/>
          <w:szCs w:val="30"/>
        </w:rPr>
        <w:t>对于虚函数来说，</w:t>
      </w:r>
      <w:r w:rsidRPr="00696E8E">
        <w:rPr>
          <w:sz w:val="30"/>
          <w:szCs w:val="30"/>
        </w:rPr>
        <w:t>一个虚函数，在派生类层界面相同的重载函数都保持虚特性</w:t>
      </w:r>
      <w:r>
        <w:rPr>
          <w:rFonts w:hint="eastAsia"/>
          <w:sz w:val="30"/>
          <w:szCs w:val="30"/>
        </w:rPr>
        <w:t>，</w:t>
      </w:r>
      <w:r w:rsidRPr="00696E8E">
        <w:rPr>
          <w:sz w:val="30"/>
          <w:szCs w:val="30"/>
        </w:rPr>
        <w:t>虚函数必须是类的成员函数</w:t>
      </w:r>
      <w:r>
        <w:rPr>
          <w:rFonts w:hint="eastAsia"/>
          <w:sz w:val="30"/>
          <w:szCs w:val="30"/>
        </w:rPr>
        <w:t>，</w:t>
      </w:r>
      <w:r w:rsidRPr="00696E8E">
        <w:rPr>
          <w:sz w:val="30"/>
          <w:szCs w:val="30"/>
        </w:rPr>
        <w:t>不能将友元说明为虚函数，但虚函数可以是另一个类的友元</w:t>
      </w:r>
      <w:r>
        <w:rPr>
          <w:rFonts w:hint="eastAsia"/>
          <w:sz w:val="30"/>
          <w:szCs w:val="30"/>
        </w:rPr>
        <w:t>，</w:t>
      </w:r>
      <w:r w:rsidRPr="00696E8E">
        <w:rPr>
          <w:sz w:val="30"/>
          <w:szCs w:val="30"/>
        </w:rPr>
        <w:t>析构函数可以是虚函数，但构造函数不能是虚函数</w:t>
      </w:r>
      <w:r>
        <w:rPr>
          <w:rFonts w:hint="eastAsia"/>
          <w:sz w:val="30"/>
          <w:szCs w:val="30"/>
        </w:rPr>
        <w:t>。</w:t>
      </w:r>
    </w:p>
    <w:p w14:paraId="66ED55A9" w14:textId="40A07E8A" w:rsidR="00696E8E" w:rsidRPr="00696E8E" w:rsidRDefault="00696E8E" w:rsidP="00696E8E">
      <w:pPr>
        <w:ind w:firstLineChars="200" w:firstLine="600"/>
        <w:rPr>
          <w:sz w:val="30"/>
          <w:szCs w:val="30"/>
        </w:rPr>
      </w:pPr>
    </w:p>
    <w:p w14:paraId="498E3195" w14:textId="10BE574B" w:rsidR="008D054B" w:rsidRPr="000E1863" w:rsidRDefault="008D054B" w:rsidP="000E1863">
      <w:pPr>
        <w:rPr>
          <w:szCs w:val="21"/>
        </w:rPr>
      </w:pPr>
      <w:r w:rsidRPr="00A442A2">
        <w:t xml:space="preserve">Copyright ©2021-2099 </w:t>
      </w:r>
      <w:r w:rsidR="00D609D1">
        <w:rPr>
          <w:rFonts w:hint="eastAsia"/>
        </w:rPr>
        <w:t>Z</w:t>
      </w:r>
      <w:r w:rsidR="00D609D1">
        <w:t>hengyu Li</w:t>
      </w:r>
      <w:r w:rsidRPr="00A442A2">
        <w:t>. All rights reserved</w:t>
      </w:r>
    </w:p>
    <w:sectPr w:rsidR="008D054B" w:rsidRPr="000E18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8B670" w14:textId="77777777" w:rsidR="0011398A" w:rsidRDefault="0011398A" w:rsidP="008D054B">
      <w:r>
        <w:separator/>
      </w:r>
    </w:p>
  </w:endnote>
  <w:endnote w:type="continuationSeparator" w:id="0">
    <w:p w14:paraId="334E154F" w14:textId="77777777" w:rsidR="0011398A" w:rsidRDefault="0011398A" w:rsidP="008D0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B76D4" w14:textId="77777777" w:rsidR="0011398A" w:rsidRDefault="0011398A" w:rsidP="008D054B">
      <w:r>
        <w:separator/>
      </w:r>
    </w:p>
  </w:footnote>
  <w:footnote w:type="continuationSeparator" w:id="0">
    <w:p w14:paraId="72EC30B9" w14:textId="77777777" w:rsidR="0011398A" w:rsidRDefault="0011398A" w:rsidP="008D05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DC9"/>
    <w:rsid w:val="000E1863"/>
    <w:rsid w:val="0011398A"/>
    <w:rsid w:val="00424EB0"/>
    <w:rsid w:val="00590BD7"/>
    <w:rsid w:val="005D6911"/>
    <w:rsid w:val="00654DC9"/>
    <w:rsid w:val="00696E8E"/>
    <w:rsid w:val="00723F32"/>
    <w:rsid w:val="008D054B"/>
    <w:rsid w:val="00D609D1"/>
    <w:rsid w:val="00F151BA"/>
    <w:rsid w:val="00F82A12"/>
    <w:rsid w:val="00F92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B1708"/>
  <w15:chartTrackingRefBased/>
  <w15:docId w15:val="{7F9A0396-B293-4544-BDCA-E3588A02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05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054B"/>
    <w:rPr>
      <w:sz w:val="18"/>
      <w:szCs w:val="18"/>
    </w:rPr>
  </w:style>
  <w:style w:type="paragraph" w:styleId="a5">
    <w:name w:val="footer"/>
    <w:basedOn w:val="a"/>
    <w:link w:val="a6"/>
    <w:uiPriority w:val="99"/>
    <w:unhideWhenUsed/>
    <w:rsid w:val="008D054B"/>
    <w:pPr>
      <w:tabs>
        <w:tab w:val="center" w:pos="4153"/>
        <w:tab w:val="right" w:pos="8306"/>
      </w:tabs>
      <w:snapToGrid w:val="0"/>
      <w:jc w:val="left"/>
    </w:pPr>
    <w:rPr>
      <w:sz w:val="18"/>
      <w:szCs w:val="18"/>
    </w:rPr>
  </w:style>
  <w:style w:type="character" w:customStyle="1" w:styleId="a6">
    <w:name w:val="页脚 字符"/>
    <w:basedOn w:val="a0"/>
    <w:link w:val="a5"/>
    <w:uiPriority w:val="99"/>
    <w:rsid w:val="008D054B"/>
    <w:rPr>
      <w:sz w:val="18"/>
      <w:szCs w:val="18"/>
    </w:rPr>
  </w:style>
  <w:style w:type="paragraph" w:styleId="a7">
    <w:name w:val="Normal (Web)"/>
    <w:basedOn w:val="a"/>
    <w:uiPriority w:val="99"/>
    <w:semiHidden/>
    <w:unhideWhenUsed/>
    <w:rsid w:val="00696E8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604075">
      <w:bodyDiv w:val="1"/>
      <w:marLeft w:val="0"/>
      <w:marRight w:val="0"/>
      <w:marTop w:val="0"/>
      <w:marBottom w:val="0"/>
      <w:divBdr>
        <w:top w:val="none" w:sz="0" w:space="0" w:color="auto"/>
        <w:left w:val="none" w:sz="0" w:space="0" w:color="auto"/>
        <w:bottom w:val="none" w:sz="0" w:space="0" w:color="auto"/>
        <w:right w:val="none" w:sz="0" w:space="0" w:color="auto"/>
      </w:divBdr>
    </w:div>
    <w:div w:id="66166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345</Characters>
  <Application>Microsoft Office Word</Application>
  <DocSecurity>0</DocSecurity>
  <Lines>2</Lines>
  <Paragraphs>1</Paragraphs>
  <ScaleCrop>false</ScaleCrop>
  <Company/>
  <LinksUpToDate>false</LinksUpToDate>
  <CharactersWithSpaces>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培言 田</dc:creator>
  <cp:keywords/>
  <dc:description/>
  <cp:lastModifiedBy>李 正煜</cp:lastModifiedBy>
  <cp:revision>2</cp:revision>
  <dcterms:created xsi:type="dcterms:W3CDTF">2021-12-20T03:36:00Z</dcterms:created>
  <dcterms:modified xsi:type="dcterms:W3CDTF">2021-12-20T03:36:00Z</dcterms:modified>
</cp:coreProperties>
</file>