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第二章提到c++和c语言有很多不一样的地方，c++全面兼容c，并且是对c的功能进行了扩充，在写题过程中也有一些容易忽视的地方。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增加了面向对象的机制，拥有面向对象封装，继承，和多态等特征。函数在调用前千万不能忘记提前声明，必须要先在调用之前进行声明，否则无法使用，当采用函数原型声明时可以省略变量名，但是默认值必须在声明时给出。用const来代替#define可以消除隐患。当函数代码量小，而且频繁调用的时候就可以使用内联函数来提高效率，内联函数体内一般不会含有复杂控制语句。如果一个参数用了默认值，那写在其后面的参数必须也有默认值，直到最后。重载函数名称必须相同，有不一样的形参列表（个数不同或者变量类型不同，或者都不同），仅有返回值不同不允许重载。在2.18题中有::i=i+1;前面的一个是全局变量，后面的是局部变量，不是指i=i+1这一句中所有i的都是全局变量，我第一次就是在这里出错了。</w:t>
      </w:r>
    </w:p>
    <w:p>
      <w:pPr>
        <w:ind w:firstLine="420"/>
        <w:jc w:val="righ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电自2002许吴瑕202030310293</w:t>
      </w:r>
      <w:bookmarkStart w:id="0" w:name="_GoBack"/>
      <w:bookmarkEnd w:id="0"/>
    </w:p>
    <w:p>
      <w:r>
        <w:rPr>
          <w:rFonts w:hint="eastAsia"/>
        </w:rPr>
        <w:t>Copyright ©2021-2099 WuxiaXu. All right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52A79"/>
    <w:rsid w:val="6325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2021-12-19T06:21:00Z</dcterms:created>
  <dc:creator>瑕</dc:creator>
  <cp:lastModifiedBy>瑕</cp:lastModifiedBy>
  <dcterms:modified xsi:type="dcterms:W3CDTF">2021-12-19T06:22:43Z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87DD96C41F0A4787A0C7F803FA778AFB</vt:lpwstr>
  </property>
</Properties>
</file>